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19767A" w:rsidRPr="0019767A" w:rsidRDefault="0019767A" w:rsidP="001976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767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19767A">
        <w:rPr>
          <w:rFonts w:ascii="Times New Roman" w:hAnsi="Times New Roman" w:cs="Times New Roman"/>
          <w:sz w:val="24"/>
          <w:szCs w:val="24"/>
        </w:rPr>
        <w:t>Думиничская</w:t>
      </w:r>
      <w:proofErr w:type="spellEnd"/>
      <w:r w:rsidRPr="0019767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</w:t>
      </w:r>
    </w:p>
    <w:p w:rsidR="0019767A" w:rsidRPr="0019767A" w:rsidRDefault="0019767A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bookmarkEnd w:id="0"/>
    <w:p w:rsidR="0019767A" w:rsidRDefault="0019767A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19767A" w:rsidRDefault="0019767A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19767A" w:rsidRDefault="0019767A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19767A" w:rsidRPr="00DE15C0" w:rsidRDefault="0019767A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Рабочая программа</w:t>
      </w:r>
    </w:p>
    <w:p w:rsidR="00DE15C0" w:rsidRPr="00DE15C0" w:rsidRDefault="00DE15C0" w:rsidP="00DE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курса внеурочной деятельности «Физика»</w:t>
      </w:r>
    </w:p>
    <w:p w:rsidR="00DE15C0" w:rsidRPr="00DE15C0" w:rsidRDefault="00DE15C0" w:rsidP="00DE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 9 класс (базовый уровень)</w:t>
      </w:r>
    </w:p>
    <w:p w:rsidR="00DE15C0" w:rsidRPr="00DE15C0" w:rsidRDefault="00DE15C0" w:rsidP="00DE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на 202</w:t>
      </w:r>
      <w:r w:rsidR="000277A5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2</w:t>
      </w: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-202</w:t>
      </w:r>
      <w:r w:rsidR="000277A5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3</w:t>
      </w: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учебный год</w:t>
      </w:r>
    </w:p>
    <w:p w:rsidR="00DE15C0" w:rsidRDefault="00DE15C0" w:rsidP="00027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 </w:t>
      </w:r>
    </w:p>
    <w:p w:rsidR="000277A5" w:rsidRDefault="000277A5" w:rsidP="00027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</w:p>
    <w:p w:rsidR="000277A5" w:rsidRDefault="000277A5" w:rsidP="00027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ab/>
        <w:t>учитель физики</w:t>
      </w:r>
    </w:p>
    <w:p w:rsidR="000277A5" w:rsidRPr="00DE15C0" w:rsidRDefault="000277A5" w:rsidP="000277A5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Крюкова Г.В.</w:t>
      </w:r>
    </w:p>
    <w:p w:rsidR="00DE15C0" w:rsidRPr="00DE15C0" w:rsidRDefault="00DE15C0" w:rsidP="00DE15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DE15C0" w:rsidRPr="00DE15C0" w:rsidRDefault="00DE15C0" w:rsidP="00DE15C0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DE15C0" w:rsidRPr="00DE15C0" w:rsidRDefault="00DE15C0" w:rsidP="00DE15C0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DE15C0" w:rsidRPr="00DE15C0" w:rsidRDefault="00DE15C0" w:rsidP="00DE15C0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C0" w:rsidRPr="00DE15C0" w:rsidRDefault="00DE15C0" w:rsidP="00DE15C0">
      <w:pPr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C5C8F" w:rsidRPr="00DE15C0" w:rsidRDefault="003C5C8F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277A5" w:rsidRDefault="000277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1. ПОЯСНИТЕЛЬНАЯ ЗАПИСКА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</w:t>
      </w:r>
      <w:r w:rsidRPr="00DE15C0"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«Физика» для 9 класса </w:t>
      </w:r>
      <w:r w:rsidRPr="00DE15C0">
        <w:rPr>
          <w:rFonts w:ascii="Times New Roman" w:eastAsia="Calibri" w:hAnsi="Times New Roman" w:cs="Times New Roman"/>
          <w:sz w:val="24"/>
          <w:szCs w:val="24"/>
        </w:rPr>
        <w:t>составлена в соответствии с требованиями Федерального государственного образовательного стандарта основного общего образования</w:t>
      </w:r>
      <w:r w:rsidRPr="00DE1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ФГОС ООО) и </w:t>
      </w:r>
      <w:r w:rsidRPr="00DE15C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писем Министерства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и науки Российской Федерации «Об изучении предметной области «Физика»</w:t>
      </w:r>
      <w:r w:rsidRPr="00DE15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Физика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быть реализована через: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занятия по предметной области «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Физика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учитывающие региональные особенности региона России, включенные в часть учебного плана, формируемую участниками образовательных отношений;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включение в рабочие программы учебных предметов, курсов, дисциплин (модулей) других предметных областей тем, содержащих вопросы математического образования;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включение занятий по предметной области «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Физика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внеурочную деятельность в рамках реализации программы работы с одаренными обучающимися.</w:t>
      </w:r>
    </w:p>
    <w:p w:rsidR="00DE15C0" w:rsidRPr="00DE15C0" w:rsidRDefault="00DE15C0" w:rsidP="00DE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курса «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Физика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15C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рассчитанного на 3</w:t>
      </w:r>
      <w:r w:rsidR="000277A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3</w:t>
      </w:r>
      <w:r w:rsidRPr="00DE15C0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часа (1 час в неделю). 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Данный учебный предмет имеет своей целью развитие мышления, прежде всего, и формирование системного мышления, подготовку к ОГЭ по физике. </w:t>
      </w:r>
      <w:r w:rsidRPr="00DE15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предмета «Физика» способствует решению следующих задач: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овладения обучающимися методами научного познания и методами исследования объектов и явлений природы;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приобретения обучающимися знаний о механических, тепловых, электромагнитных, квантовых явлениях, физических величинах, характеризующих эти явления;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E15C0" w:rsidRPr="00DE15C0" w:rsidRDefault="00DE15C0" w:rsidP="00DE15C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  <w:r w:rsidRPr="00DE15C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DE15C0" w:rsidRPr="00DE15C0" w:rsidRDefault="00DE15C0" w:rsidP="00DE15C0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Ценностными ориентирами </w:t>
      </w:r>
      <w:r w:rsidRPr="00DE15C0">
        <w:rPr>
          <w:rFonts w:ascii="Times New Roman" w:eastAsia="Symbol" w:hAnsi="Times New Roman" w:cs="Times New Roman"/>
          <w:bCs/>
          <w:color w:val="000000"/>
          <w:sz w:val="24"/>
          <w:szCs w:val="24"/>
          <w:lang w:eastAsia="zh-CN"/>
        </w:rPr>
        <w:t>при освоении курса служат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социальная солидарность, труд и творчество, наука, искусство, природа, человечество и его развитие. </w:t>
      </w:r>
    </w:p>
    <w:p w:rsidR="00DE15C0" w:rsidRPr="00DE15C0" w:rsidRDefault="00DE15C0" w:rsidP="00DE15C0">
      <w:pPr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DE15C0" w:rsidRPr="00DE15C0" w:rsidRDefault="00DE15C0" w:rsidP="00DE15C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E15C0">
        <w:rPr>
          <w:rFonts w:ascii="Times New Roman" w:eastAsia="Symbol" w:hAnsi="Times New Roman" w:cs="Times New Roman"/>
          <w:b/>
          <w:bCs/>
          <w:color w:val="191919"/>
          <w:sz w:val="24"/>
          <w:szCs w:val="24"/>
          <w:lang w:eastAsia="zh-CN"/>
        </w:rPr>
        <w:br w:type="page"/>
      </w:r>
      <w:r w:rsidRPr="00DE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2. </w:t>
      </w: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 xml:space="preserve">РЕЗУЛЬТАТЫ ОСВОЕНИЯ </w:t>
      </w:r>
      <w:r w:rsidRPr="00DE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КУРСА ВНЕУРОЧНОЙ ДЕЯТЕЛЬНОСТИ </w:t>
      </w: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«ФИЗ</w:t>
      </w: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>ИКА</w:t>
      </w: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DE15C0" w:rsidRPr="00DE15C0" w:rsidRDefault="00DE15C0" w:rsidP="00DE15C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курса внеурочной деятельности «Физика</w:t>
      </w:r>
      <w:r w:rsidRPr="00DE15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 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направлено на формирование 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личностных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  <w:proofErr w:type="spellStart"/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метапредметных</w:t>
      </w:r>
      <w:proofErr w:type="spellEnd"/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предметных результатов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Умение контролировать процесс и результат учебной и исследовательской деятельности в процессе изучения законов природы;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DE15C0" w:rsidRPr="00DE15C0" w:rsidRDefault="00DE15C0" w:rsidP="00DE15C0">
      <w:pPr>
        <w:numPr>
          <w:ilvl w:val="3"/>
          <w:numId w:val="4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Критичность мышления, инициатива, находчивость, активность при решении практических задач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</w:t>
      </w: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4.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5. Р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компетентности в области использования информационно-коммуникационных технологий;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</w:t>
      </w:r>
      <w:r w:rsidRPr="00DE15C0">
        <w:rPr>
          <w:rFonts w:ascii="Times New Roman" w:eastAsia="HiddenHorzOCR, 'MS Mincho'" w:hAnsi="Times New Roman" w:cs="Times New Roman"/>
          <w:kern w:val="3"/>
          <w:sz w:val="24"/>
          <w:szCs w:val="24"/>
          <w:lang w:eastAsia="ru-RU"/>
        </w:rPr>
        <w:t>мение видеть физическую задачу в контексте проблемной ситуации в других дисциплинах, в окружающей жизни</w:t>
      </w: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 xml:space="preserve">8. Умение находить в различных источниках информацию, необходимую для решения физических задач, и представлять её в понятной форме, принимать решение в условиях неполной или 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избыточной, точной или вероятностной </w:t>
      </w: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информации;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 xml:space="preserve">9. 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конфликты на основе согласования позиций и учета интересов; формулировать, аргументировать и отстаивать свое мнение</w:t>
      </w: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10. Умение выдвигать гипотезы при решении задачи понимать необходимость их проверки;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HiddenHorzOCR, 'MS Mincho'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HiddenHorzOCR, 'MS Mincho'" w:hAnsi="Times New Roman" w:cs="Times New Roman"/>
          <w:sz w:val="24"/>
          <w:szCs w:val="24"/>
          <w:lang w:eastAsia="ru-RU"/>
        </w:rPr>
        <w:t>11. Понимание сущности алгоритмических предписаний и умение действовать в соответствии с предложенным алгоритмом.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DE15C0" w:rsidRPr="00DE15C0" w:rsidRDefault="00DE15C0" w:rsidP="00DE15C0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 </w:t>
      </w:r>
    </w:p>
    <w:p w:rsidR="00DE15C0" w:rsidRPr="00DE15C0" w:rsidRDefault="00DE15C0" w:rsidP="00DE15C0">
      <w:pPr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>3. 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технологий.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spacing w:after="20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первоначальных представлений о физической сущности явлений природы, видах материи, усвоение основных идей механики, молекулярной физики, электродинамики, физики атома и атомного ядра.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E15C0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формул.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механики;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DE15C0" w:rsidRPr="00DE15C0" w:rsidRDefault="00DE15C0" w:rsidP="00DE15C0">
      <w:pPr>
        <w:numPr>
          <w:ilvl w:val="0"/>
          <w:numId w:val="1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Владение базовым понятийным аппаратом по основным разделам содержания</w:t>
      </w:r>
      <w:r w:rsidRPr="00DE1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Symbol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3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br w:type="page"/>
      </w:r>
      <w:r w:rsidRPr="00DE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3. СОДЕРЖАНИЕ КУРСА ВНЕУРОЧНОЙ ДЕЯТЕЛЬНОСТИ </w:t>
      </w: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DE15C0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zh-CN"/>
        </w:rPr>
        <w:t>ФИЗИКА</w:t>
      </w: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Symbol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КИНЕМАТИКА</w:t>
      </w:r>
      <w:r w:rsidRPr="00DE15C0">
        <w:rPr>
          <w:rFonts w:ascii="Times New Roman" w:eastAsia="Calibri" w:hAnsi="Times New Roman" w:cs="Times New Roman"/>
          <w:b/>
          <w:sz w:val="24"/>
          <w:lang w:eastAsia="zh-CN"/>
        </w:rPr>
        <w:t xml:space="preserve"> – 7 ЧАСОВ.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Способы описания механического движения. Система отсчета. Прямолинейное движение. Прямолинейное равномерное движение по плоскости. Перемещение и скорость при равномерном прямолинейном движении по плоскости. Относительность движения. Сложение движений. Принцип независимости движений.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Криволинейное движение. Движение тела, брошенного под углом к горизонту. Равномерное движение по окружности. Угловая скорость. Период и частота вращения. Скорость и ускорение при равномерном движении по окружности.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движения свободно падающего тела.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движения по окружности.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скорости равномерного движения при использовании тренажера «беговая дорожка».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Историческая реконструкция опытов Галилея по определению ускорения свободного падения тел.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Принципы работы приборов для измерения скоростей и ускорений.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Применение свободного падения для измерения реакции человека.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Расчет траектории движения персонажей рассказов </w:t>
      </w:r>
      <w:proofErr w:type="spell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Р.Распэ</w:t>
      </w:r>
      <w:proofErr w:type="spell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ОГЭ по физике).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ДИНАМИКА</w:t>
      </w:r>
      <w:r w:rsidRPr="00DE15C0">
        <w:rPr>
          <w:rFonts w:ascii="Times New Roman" w:eastAsia="Calibri" w:hAnsi="Times New Roman" w:cs="Times New Roman"/>
          <w:b/>
          <w:sz w:val="24"/>
          <w:lang w:eastAsia="zh-CN"/>
        </w:rPr>
        <w:t xml:space="preserve"> – 8 ЧАСОВ.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Инерциальные системы отсчета. Сила. Законы Ньютона. Движение тела под действием нескольких сил. Движение системы связанных тел.  Динамика равномерного движения материальной точки по окружности.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Классы сил. Закон всемирного тяготения. Движение планет. Искусственные спутники. Солнечная система. История развития представлений о Вселенной. Строение и эволюция Вселенной.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Измерение массы тела с использованием векторного разложения силы.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Изучение кинематики и динамики равноускоренного движения (на примере машины </w:t>
      </w:r>
      <w:proofErr w:type="spell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Атвуда</w:t>
      </w:r>
      <w:proofErr w:type="spell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трения скольжения.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Историческая реконструкция опытов Кулона и </w:t>
      </w:r>
      <w:proofErr w:type="spell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Амонтона</w:t>
      </w:r>
      <w:proofErr w:type="spell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 определению величины силы трения скольжения.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Первые искусственные спутники Земли.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Как отличаются механические процессы на Земле от механических процессов в космосе?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Тела Солнечной системы.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Открытия на кончике пера.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ОГЭ по физике).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3. ИМПУЛЬС. ЗАКОН СОХРАНЕНИЯ ИМПУЛЬСА – 3 ЧАСА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Импульс. Изменение импульса материальной точки. Система тел. Закон сохранения импульса.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Реактивное движение в природе.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Расследование ДТП с помощью закона сохранения импульса.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4. МЕХАНИЧЕСКАЯ РАБОТА. МЕХАНИЧЕСКАЯ ЭНЕРГИЯ. ЗАКОН СОХРАНЕНИЯ МЕХАНИЧЕСКОЙ ЭНЕРГИИ – 2 ЧАСА.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Механическая работа, мощность. Кинетическая и потенциальная энергии. Механическая энергия системы тел. Изменение механической энергии. Закон сохранения механической энергии.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Вычисление работы силы.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средней мощности человека за сутки.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Расчет изменения механической энергии баскетбольного мяча </w:t>
      </w:r>
      <w:proofErr w:type="gram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</w:t>
      </w:r>
      <w:proofErr w:type="gram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дин</w:t>
      </w:r>
      <w:proofErr w:type="gramEnd"/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удар/серию ударов и графическое представление зависимости изменения энергии от количества ударов.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Экспериментальные задачи на использование закона сохранения энергии.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5. СТАТИКА – 2 ЧАСА.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Равновесие тела. Момент силы. Условия равновесия твердого тела. Простые механизмы.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центров масс различных тел (три способа).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Применение простых механизмов в строительстве: от землянки до небоскреба.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Исследование конструкции велосипеда.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6. МЕХАНИЧЕСКИЕ КОЛЕБАНИЯ И ВОЛНЫ – 3 ЧАСА.</w:t>
      </w: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Механические колебания. Преобразование энергии при механических колебаниях. Математический и пружинный маятники. Свободные, затухающие и вынужденные колебания. Резонанс.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Механические волны. Длина и скорость волны. Звук.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Изучение колебаний нитяного маятника.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Струнные музыкальные инструменты.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Колебательные системы в природе и технике.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7. ЭЛЕКТРОМАГНИТНЫЕ КОЛЕБАНИЯ И ВОЛНЫ – 2 ЧАСА.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Переменный электрический ток. Колебательный контур. Вынужденные и свободные ЭМ колебания.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ЭМ волны и их свойства.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Принципы радиосвязи и телевидения.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Влияние ЭМ излучений на живые организмы.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Изготовление установки для демонстрации опытов по ЭМИ.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Электромагнитное излучение СВЧ-печи.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Историческая реконструкция опытов Ампера.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8. ОПТИКА – 4 ЧАСА.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Источники света. Действия света. Закон прямолинейного распространения света. Закон отражения света. Построение изображений в плоском зеркале.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Закон преломления света на плоской границе двух однородных прозрачных сред. Преломление света в призме. Дисперсия света. Явление полного внутреннего отражения. Линзы. Тонкие линзы. Построение изображений, создаваемых тонкими линзами. Глаз и зрение. Оптические приборы.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Лабораторные работы: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Экспериментальная проверка закона отражения света.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Измерение показателя преломления воды.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Измерение фокусного расстояния собирающей линзы.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исследования световых явлений.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Историческая реконструкция телескопа Галилея.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Изготовление калейдоскопа.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ТЕМА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9. ФИЗИКА АТОМА И АТОМНОГО ЯДРА – </w:t>
      </w:r>
      <w:r w:rsidR="00E33B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Pr="00DE15C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ЧАСА.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Строение атома. Поглощение и испускание света атомами. Оптические спектры.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Опыты Резерфорда. Планетарная модель атома. Строение атомного ядра. Зарядовое и массовое числа. Ядерные силы. Энергия связи атомных ядер. Закон радиоактивного распада. Альфа- и бета-распады. Правила смещения.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Ядерные реакции. Деление и синтез ядер. Ядерная энергетика. Источники энергии Солнца и звезд. 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Регистрация ядерных излучений. Влияние радиоактивных излучений на живые организмы. Дозиметрия. Экологические проблемы ядерной энергетики.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Примерные темы проектных и исследовательских работ: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изучения атома.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Измерение КПД солнечной батареи.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Невидимые излучения в спектре нагретых тел.</w:t>
      </w: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Формы организации деятельности</w:t>
      </w:r>
      <w:r w:rsidRPr="00DE1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E15C0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/>
        </w:rPr>
        <w:lastRenderedPageBreak/>
        <w:t>Виды деятельности</w:t>
      </w:r>
      <w:r w:rsidRPr="00DE15C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DE15C0" w:rsidRPr="00DE15C0" w:rsidRDefault="00DE15C0" w:rsidP="00DE15C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15C0" w:rsidRPr="00DE15C0" w:rsidRDefault="00DE15C0" w:rsidP="00DE15C0">
      <w:pPr>
        <w:shd w:val="clear" w:color="auto" w:fill="FFFFFF"/>
        <w:suppressAutoHyphens/>
        <w:spacing w:after="0" w:line="3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  <w:r w:rsidRPr="00DE15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4. КАЛЕНДАРНО-ТЕМАТИЧЕСКОЕ ПЛАНИРОВАНИЕ КУРСА ВНЕУРОЧНОЙ ДЕЯТЕЛЬНОСТИ «ФИЗИКА»</w:t>
      </w:r>
    </w:p>
    <w:p w:rsidR="00DE15C0" w:rsidRPr="00DE15C0" w:rsidRDefault="00DE15C0" w:rsidP="00DE15C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86"/>
        <w:gridCol w:w="857"/>
        <w:gridCol w:w="2526"/>
        <w:gridCol w:w="3591"/>
        <w:gridCol w:w="910"/>
        <w:gridCol w:w="447"/>
        <w:gridCol w:w="447"/>
        <w:gridCol w:w="447"/>
        <w:gridCol w:w="449"/>
        <w:gridCol w:w="222"/>
      </w:tblGrid>
      <w:tr w:rsidR="00DE15C0" w:rsidRPr="00DE15C0" w:rsidTr="00E33B46">
        <w:trPr>
          <w:gridAfter w:val="1"/>
          <w:wAfter w:w="104" w:type="pct"/>
          <w:cantSplit/>
          <w:tblHeader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11" w:firstLine="14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№ </w:t>
            </w:r>
          </w:p>
          <w:p w:rsidR="00DE15C0" w:rsidRPr="00DE15C0" w:rsidRDefault="00DE15C0" w:rsidP="00DE15C0">
            <w:pPr>
              <w:suppressAutoHyphens/>
              <w:spacing w:after="0" w:line="240" w:lineRule="auto"/>
              <w:ind w:left="-103" w:right="-111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54" w:right="-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  <w:p w:rsidR="00DE15C0" w:rsidRPr="00DE15C0" w:rsidRDefault="00DE15C0" w:rsidP="00DE15C0">
            <w:pPr>
              <w:suppressAutoHyphens/>
              <w:spacing w:after="0" w:line="240" w:lineRule="auto"/>
              <w:ind w:left="-54" w:right="-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занятия </w:t>
            </w:r>
          </w:p>
          <w:p w:rsidR="00DE15C0" w:rsidRPr="00DE15C0" w:rsidRDefault="00DE15C0" w:rsidP="00DE15C0">
            <w:pPr>
              <w:suppressAutoHyphens/>
              <w:spacing w:after="0" w:line="240" w:lineRule="auto"/>
              <w:ind w:left="-54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теме</w:t>
            </w:r>
          </w:p>
        </w:tc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Тема занятия </w:t>
            </w:r>
          </w:p>
        </w:tc>
        <w:tc>
          <w:tcPr>
            <w:tcW w:w="1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Основные виды учебной деятельности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Дата по факту</w:t>
            </w:r>
          </w:p>
        </w:tc>
      </w:tr>
      <w:tr w:rsidR="00DE15C0" w:rsidRPr="00DE15C0" w:rsidTr="00E33B46">
        <w:trPr>
          <w:gridAfter w:val="1"/>
          <w:wAfter w:w="104" w:type="pct"/>
          <w:cantSplit/>
          <w:tblHeader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9-4</w:t>
            </w:r>
          </w:p>
        </w:tc>
      </w:tr>
      <w:tr w:rsidR="00DE15C0" w:rsidRPr="00DE15C0" w:rsidTr="00E33B46">
        <w:trPr>
          <w:gridAfter w:val="1"/>
          <w:wAfter w:w="104" w:type="pct"/>
          <w:cantSplit/>
          <w:tblHeader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48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КИНЕМАТИКА</w:t>
            </w:r>
            <w:r w:rsidRPr="00DE15C0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 xml:space="preserve"> – 7 ЧАСОВ.</w:t>
            </w: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Способы описания механического движения как способы описания функциональных зависимостей.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Обсуждение 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 способах описания движения. Анализ иллюстративного материала на примере мультфильма «Вовка в тридевятом царстве»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Прямолинейное равномерное движение по плоскости? Смотря из какой точки наблюдать…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Вывод формулы изменения координаты. Работа в малых группах над алгоритмом решения задач по указанной теме</w:t>
            </w:r>
            <w:r w:rsidRPr="00DE15C0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  <w:trHeight w:val="676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Относительность движения. Сложение движений. Принцип независимости движений.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созданием алгоритма решения качественных и расчетных задач по теме «Моя задача на относительность движения»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  <w:trHeight w:val="950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Лабораторные работы: «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Изучение движения свободно падающего тела», «Изучение движения тела по окружности»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Выполнение практических работ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малых группах, презентация и обсуждение результатов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  <w:trHeight w:val="950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Как и куда полетела вишневая косточка? Расчет траектории движения тел и персонажей рассказов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Р.Распэ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Мюнхаузене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созданием алгоритма решения расчетных задач на составление авторских задач по теме «Моя задача на расчет движения тела, брошенного под углом к горизонту»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  <w:trHeight w:val="950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Историческая реконструкция опытов Галилея по определению ускорения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g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Выполнение практических работ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малых группах, презентация и обсуждение результатов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  <w:trHeight w:val="950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Определение скорости равномерного движения при использовании тренажера «беговая дорожка».</w:t>
            </w:r>
          </w:p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Принципы работы приборов для измерения скоростей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 ускорений.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Обсуждение презентаций и результатов проектных работ учащихся по предложенной тематике. Решение заданий ОГЭ по кинематике.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48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ДИНАМИКА</w:t>
            </w:r>
            <w:r w:rsidRPr="00DE15C0">
              <w:rPr>
                <w:rFonts w:ascii="Times New Roman" w:eastAsia="Calibri" w:hAnsi="Times New Roman" w:cs="Times New Roman"/>
                <w:b/>
                <w:sz w:val="24"/>
                <w:lang w:eastAsia="zh-CN"/>
              </w:rPr>
              <w:t xml:space="preserve"> – 8 ЧАСОВ</w:t>
            </w: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Сила воли, сила убеждения или сила – физическая величина? </w:t>
            </w:r>
          </w:p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текста 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классах сил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Обсуждение произведений классической литературы, в которых описываются различные силы.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Лабораторная работа:</w:t>
            </w:r>
          </w:p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«Измерение массы тела с использованием векторного разложения силы»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Практическая работа в малых группах, решение задачи в общем виде, предсказание результата и его проверка опытным путем, расчет  погрешности прямых и косвенных измерений.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Движение тела под действием нескольких сил 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созданием алгоритма решения качественных и расчетных задач; составление авторских задач по теме «Моя задача на применение законов Ньютона»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Движение системы связанных тел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Лабораторные работы:</w:t>
            </w:r>
          </w:p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«Изучение кинематики и динамики равноускоренного движения (машина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Атвуда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)»,</w:t>
            </w:r>
          </w:p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«Изучение трения скольжения»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 в малых группах, расчет  погрешности прямых и косвенных измерений. Презентация и обсуждение результатов работ.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Динамика равномерного движения материальной точки по окружности.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  <w:trHeight w:val="137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История развития представлений о Вселенной. Солнечная система. Движение планет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 их спутников.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Строение и эволюция Вселенной.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докладов и 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«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История развития представлений о Вселенной». Изучение расположения и движения планет с помощью модели-теллурия.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  <w:trHeight w:val="137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Открытия на кончике пера. Первые искусственные спутники Земли.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отработкой алгоритма решения задач на применение закона всемирного тяготения. Составление и решение авторских задач по теме: «Моя задача на применение ЗВТ»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489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3. ИМПУЛЬС. ЗАКОН СОХРАНЕНИЯ ИМПУЛЬСА – 3 ЧАСА</w:t>
            </w:r>
          </w:p>
        </w:tc>
      </w:tr>
      <w:tr w:rsidR="00DE15C0" w:rsidRPr="00DE15C0" w:rsidTr="00E33B46">
        <w:trPr>
          <w:gridAfter w:val="1"/>
          <w:wAfter w:w="104" w:type="pct"/>
          <w:trHeight w:val="1354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 вы яхту назовете…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 и обсуждение 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замкнутых системах и законе сохранения импульса. Изучение и анализ иллюстративного материала на примере мультфильма «Приключения капитана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Врунгеля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89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Реактивное движение в природе.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докладов и 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«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Реактивное движение в природе».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Расследование ДТП с помощью закона сохранения импульса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алгоритмом решения задач по указанной теме (на примере видеоматериалов из интернета)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489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4. МЕХАНИЧЕСКАЯ РАБОТА. МЕХАНИЧЕСКАЯ ЭНЕРГИЯ. ЗАКОН СОХРАНЕНИЯ МЕХАНИЧЕСКОЙ ЭНЕРГИИ – 2 ЧАСА</w:t>
            </w: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Определение средней мощности человека за сутки.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89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Расчет изменения механической энергии баскетбольного мяча за дин удар/серию ударов и графическое представление зависимости изменения энергии от количества ударов 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 в малых группах, расчет  погрешности прямых и косвенных измерений. Построение графика зависимости изменения энергии от количества ударов. Презентация и обсуждение результатов работ.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c>
          <w:tcPr>
            <w:tcW w:w="489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5. СТАТИКА – 2 ЧАСА</w:t>
            </w:r>
          </w:p>
        </w:tc>
        <w:tc>
          <w:tcPr>
            <w:tcW w:w="104" w:type="pct"/>
            <w:tcBorders>
              <w:left w:val="single" w:sz="4" w:space="0" w:color="auto"/>
            </w:tcBorders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Лабораторная работа:</w:t>
            </w:r>
          </w:p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«Определение центров масс различных тел (три способа)»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Применение простых механизмов в строительстве: от землянки до небоскреба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докладов и 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«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Применение простых механизмов в технике». Изучение и анализ иллюстративного материала на примере мультфильмов «Чебурашка и Гена строят дом», «Мадагаскар»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489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6. МЕХАНИЧЕСКИЕ КОЛЕБАНИЯ И ВОЛНЫ – 3 ЧАСА</w:t>
            </w: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Виды маятников и их колебаний.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 и обсуждение 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видах колебаний и маятников. Изучение и анализ результатов экспериментов с маятниками.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переносит волна?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 над алгоритмом решения задач по указанной теме (на примере видеоматериалов из интернета)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Колебательные системы в природе и технике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докладов и 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«Колебательные системы в природе и технике».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учеб. 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489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7. ЭЛЕКТРОМАГНИТНЫЕ КОЛЕБАНИЯ И ВОЛНЫ – 2 ЧАСА</w:t>
            </w: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Экспериментальная проверка свойств ЭМ волн. 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 электромагнитного излучения СВЧ-печи</w:t>
            </w:r>
          </w:p>
        </w:tc>
        <w:tc>
          <w:tcPr>
            <w:tcW w:w="1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489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8. ОПТИКА – 4 ЧАСА</w:t>
            </w: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 исследовали световые явления и как их исследуют теперь. Изготовление модели калейдоскопа.</w:t>
            </w:r>
          </w:p>
        </w:tc>
        <w:tc>
          <w:tcPr>
            <w:tcW w:w="1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Обсуждение докладов и презентаций учащихся на тему:</w:t>
            </w:r>
            <w:r w:rsidRPr="00DE15C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«Исследование световых явлений». Работа в малых группах над моделью калейдоскопа.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Экспериментальная проверка закона </w:t>
            </w: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отражения света.</w:t>
            </w:r>
          </w:p>
        </w:tc>
        <w:tc>
          <w:tcPr>
            <w:tcW w:w="1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Решение экспериментальных задач (создание установки).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Выполнение практической работы в малых группах, обсуждение результатов.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29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Лабораторная работа:</w:t>
            </w:r>
          </w:p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«Измерение показателя преломления воды»</w:t>
            </w:r>
          </w:p>
        </w:tc>
        <w:tc>
          <w:tcPr>
            <w:tcW w:w="1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16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Как отличаются показатели преломления цветного стекла</w:t>
            </w:r>
          </w:p>
        </w:tc>
        <w:tc>
          <w:tcPr>
            <w:tcW w:w="1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малых группах. Решение экспериментальных задач, обсуждение результатов, построение графической зависимости показателя преломления света от его частоты.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489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C0" w:rsidRPr="00DE15C0" w:rsidRDefault="00DE15C0" w:rsidP="00E33B46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9. ФИЗИКА АТОМА И АТОМНОГО ЯДРА – </w:t>
            </w:r>
            <w:r w:rsidR="00E33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DE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ЧАСА</w:t>
            </w: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E15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Поглощение и испускание света атомами. Оптические спектры. </w:t>
            </w:r>
          </w:p>
        </w:tc>
        <w:tc>
          <w:tcPr>
            <w:tcW w:w="1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 и обсуждение статьи сайта 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elementy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видах оптических спектров и их применении к химическому анализу состава тел.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1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5C0" w:rsidRPr="00DE15C0" w:rsidTr="00E33B46">
        <w:trPr>
          <w:gridAfter w:val="1"/>
          <w:wAfter w:w="104" w:type="pct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77" w:right="-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napToGrid w:val="0"/>
              <w:spacing w:line="252" w:lineRule="auto"/>
              <w:ind w:left="-54" w:right="-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Измерение КПД солнечной батареи</w:t>
            </w:r>
          </w:p>
        </w:tc>
        <w:tc>
          <w:tcPr>
            <w:tcW w:w="16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pacing w:after="0" w:line="240" w:lineRule="auto"/>
              <w:ind w:left="-117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 учеб. неделя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E15C0" w:rsidRPr="00DE15C0" w:rsidRDefault="00DE15C0" w:rsidP="00DE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15C0" w:rsidRPr="00DE15C0" w:rsidRDefault="00DE15C0" w:rsidP="00DE15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zh-CN"/>
        </w:rPr>
        <w:t>9</w:t>
      </w:r>
    </w:p>
    <w:p w:rsidR="00DE15C0" w:rsidRPr="00DE15C0" w:rsidRDefault="00DE15C0" w:rsidP="00DE15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zh-CN"/>
        </w:rPr>
        <w:br w:type="page"/>
      </w: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5. ЛИСТ КОРРЕКЦИИ В КАЛЕНДАРНО-ТЕМАТИЧЕСКОМ ПЛАНИРОВАНИИ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E15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Класс _______</w:t>
      </w:r>
    </w:p>
    <w:p w:rsidR="00DE15C0" w:rsidRPr="00DE15C0" w:rsidRDefault="00DE15C0" w:rsidP="00DE15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660"/>
        <w:gridCol w:w="1506"/>
        <w:gridCol w:w="1715"/>
        <w:gridCol w:w="3571"/>
        <w:gridCol w:w="3215"/>
      </w:tblGrid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Дата по факту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Изменения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C0" w:rsidRPr="00DE15C0" w:rsidRDefault="00DE15C0" w:rsidP="00DE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Причины</w:t>
            </w: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E15C0" w:rsidRPr="00DE15C0" w:rsidTr="00053A96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C0" w:rsidRPr="00DE15C0" w:rsidRDefault="00DE15C0" w:rsidP="00DE15C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DE15C0" w:rsidRPr="00DE15C0" w:rsidRDefault="00DE15C0" w:rsidP="00DE15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E15C0" w:rsidRPr="00DE15C0" w:rsidRDefault="00DE15C0" w:rsidP="00DE15C0"/>
    <w:p w:rsidR="00506589" w:rsidRDefault="00506589"/>
    <w:sectPr w:rsidR="00506589" w:rsidSect="003C5C8F">
      <w:footerReference w:type="default" r:id="rId8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C4" w:rsidRDefault="00EB26C4" w:rsidP="00DE15C0">
      <w:pPr>
        <w:spacing w:after="0" w:line="240" w:lineRule="auto"/>
      </w:pPr>
      <w:r>
        <w:separator/>
      </w:r>
    </w:p>
  </w:endnote>
  <w:endnote w:type="continuationSeparator" w:id="0">
    <w:p w:rsidR="00EB26C4" w:rsidRDefault="00EB26C4" w:rsidP="00DE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C9" w:rsidRDefault="00FE13A1">
    <w:pPr>
      <w:pStyle w:val="a3"/>
      <w:jc w:val="center"/>
    </w:pPr>
    <w:r>
      <w:fldChar w:fldCharType="begin"/>
    </w:r>
    <w:r w:rsidR="00C80431">
      <w:instrText xml:space="preserve"> PAGE   \* MERGEFORMAT </w:instrText>
    </w:r>
    <w:r>
      <w:fldChar w:fldCharType="separate"/>
    </w:r>
    <w:r w:rsidR="0019767A">
      <w:rPr>
        <w:noProof/>
      </w:rPr>
      <w:t>14</w:t>
    </w:r>
    <w:r>
      <w:fldChar w:fldCharType="end"/>
    </w:r>
  </w:p>
  <w:p w:rsidR="009E51C9" w:rsidRDefault="00EB26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C4" w:rsidRDefault="00EB26C4" w:rsidP="00DE15C0">
      <w:pPr>
        <w:spacing w:after="0" w:line="240" w:lineRule="auto"/>
      </w:pPr>
      <w:r>
        <w:separator/>
      </w:r>
    </w:p>
  </w:footnote>
  <w:footnote w:type="continuationSeparator" w:id="0">
    <w:p w:rsidR="00EB26C4" w:rsidRDefault="00EB26C4" w:rsidP="00DE15C0">
      <w:pPr>
        <w:spacing w:after="0" w:line="240" w:lineRule="auto"/>
      </w:pPr>
      <w:r>
        <w:continuationSeparator/>
      </w:r>
    </w:p>
  </w:footnote>
  <w:footnote w:id="1">
    <w:p w:rsidR="00DE15C0" w:rsidRPr="00F01C0C" w:rsidRDefault="00DE15C0" w:rsidP="00DE15C0">
      <w:pPr>
        <w:jc w:val="both"/>
      </w:pPr>
      <w:r w:rsidRPr="00F01C0C">
        <w:rPr>
          <w:rStyle w:val="a5"/>
        </w:rPr>
        <w:footnoteRef/>
      </w:r>
      <w:r w:rsidRPr="00F01C0C">
        <w:t xml:space="preserve"> </w:t>
      </w:r>
      <w:r w:rsidRPr="00EA7953">
        <w:rPr>
          <w:sz w:val="20"/>
          <w:szCs w:val="20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>
        <w:rPr>
          <w:sz w:val="20"/>
          <w:szCs w:val="20"/>
        </w:rPr>
        <w:t xml:space="preserve"> </w:t>
      </w:r>
      <w:r w:rsidRPr="00EA7953">
        <w:rPr>
          <w:sz w:val="20"/>
          <w:szCs w:val="20"/>
        </w:rPr>
        <w:t xml:space="preserve">// </w:t>
      </w:r>
      <w:r w:rsidRPr="00EA7953">
        <w:rPr>
          <w:sz w:val="20"/>
          <w:szCs w:val="20"/>
          <w:lang w:eastAsia="ru-RU"/>
        </w:rPr>
        <w:t>Бюллетень нормативных актов федеральных органов исполнительной власти/</w:t>
      </w:r>
      <w:r>
        <w:rPr>
          <w:sz w:val="20"/>
          <w:szCs w:val="20"/>
          <w:lang w:eastAsia="ru-RU"/>
        </w:rPr>
        <w:t>. 2011. №</w:t>
      </w:r>
      <w:r w:rsidRPr="00EA7953">
        <w:rPr>
          <w:sz w:val="20"/>
          <w:szCs w:val="20"/>
          <w:lang w:eastAsia="ru-RU"/>
        </w:rPr>
        <w:t xml:space="preserve">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E1E"/>
    <w:multiLevelType w:val="hybridMultilevel"/>
    <w:tmpl w:val="B2AC1E1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5C0"/>
    <w:rsid w:val="000277A5"/>
    <w:rsid w:val="00053A96"/>
    <w:rsid w:val="0019767A"/>
    <w:rsid w:val="003C1F78"/>
    <w:rsid w:val="003C5C8F"/>
    <w:rsid w:val="004B477F"/>
    <w:rsid w:val="00506589"/>
    <w:rsid w:val="00C11AC1"/>
    <w:rsid w:val="00C80431"/>
    <w:rsid w:val="00D00AC2"/>
    <w:rsid w:val="00DE15C0"/>
    <w:rsid w:val="00E33B46"/>
    <w:rsid w:val="00EB26C4"/>
    <w:rsid w:val="00F92984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15C0"/>
  </w:style>
  <w:style w:type="character" w:styleId="a5">
    <w:name w:val="footnote reference"/>
    <w:uiPriority w:val="99"/>
    <w:semiHidden/>
    <w:unhideWhenUsed/>
    <w:rsid w:val="00DE15C0"/>
    <w:rPr>
      <w:vertAlign w:val="superscript"/>
    </w:rPr>
  </w:style>
  <w:style w:type="numbering" w:customStyle="1" w:styleId="WW8Num10">
    <w:name w:val="WW8Num10"/>
    <w:basedOn w:val="a2"/>
    <w:rsid w:val="00DE15C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6</cp:revision>
  <cp:lastPrinted>2022-04-11T07:46:00Z</cp:lastPrinted>
  <dcterms:created xsi:type="dcterms:W3CDTF">2022-09-16T21:15:00Z</dcterms:created>
  <dcterms:modified xsi:type="dcterms:W3CDTF">2022-10-12T15:49:00Z</dcterms:modified>
</cp:coreProperties>
</file>