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C6" w:rsidRDefault="00812DC6" w:rsidP="000E2FF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DC6" w:rsidRDefault="00812DC6" w:rsidP="000E2F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12DC6">
        <w:rPr>
          <w:rFonts w:ascii="Times New Roman" w:hAnsi="Times New Roman"/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27093705" r:id="rId5"/>
        </w:object>
      </w:r>
    </w:p>
    <w:p w:rsidR="00812DC6" w:rsidRDefault="00812DC6" w:rsidP="002F5C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2DC6" w:rsidRDefault="00812DC6" w:rsidP="002F5C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2DC6" w:rsidRDefault="00812DC6" w:rsidP="002F5C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2DC6" w:rsidRDefault="00812DC6" w:rsidP="002F5C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самоопределения обучающихся;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 xml:space="preserve">- готовит к дальнейшему продолжению обучения и поступлению </w:t>
      </w:r>
      <w:proofErr w:type="gramStart"/>
      <w:r w:rsidRPr="002F5C09">
        <w:rPr>
          <w:rFonts w:ascii="Times New Roman" w:hAnsi="Times New Roman"/>
          <w:sz w:val="24"/>
          <w:szCs w:val="24"/>
        </w:rPr>
        <w:t>в</w:t>
      </w:r>
      <w:proofErr w:type="gramEnd"/>
      <w:r w:rsidRPr="002F5C09">
        <w:rPr>
          <w:rFonts w:ascii="Times New Roman" w:hAnsi="Times New Roman"/>
          <w:sz w:val="24"/>
          <w:szCs w:val="24"/>
        </w:rPr>
        <w:t xml:space="preserve"> высшие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учебные заведения.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Преемственность ФГОС основного и среднего общего образования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обеспечивается, прежде всего, их общей методологией, общей структурой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образовательных и учебных программ, общими принципами и базовыми технологиями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организации образовательного процесса.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Формирование учебного плана для обучающихся 10-11 классов в МКОУ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Думиничская</w:t>
      </w:r>
      <w:proofErr w:type="spellEnd"/>
      <w:r w:rsidRPr="002F5C09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2F5C09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F5C09">
        <w:rPr>
          <w:rFonts w:ascii="Times New Roman" w:hAnsi="Times New Roman"/>
          <w:sz w:val="24"/>
          <w:szCs w:val="24"/>
        </w:rPr>
        <w:t>втом</w:t>
      </w:r>
      <w:proofErr w:type="spellEnd"/>
      <w:r w:rsidRPr="002F5C09">
        <w:rPr>
          <w:rFonts w:ascii="Times New Roman" w:hAnsi="Times New Roman"/>
          <w:sz w:val="24"/>
          <w:szCs w:val="24"/>
        </w:rPr>
        <w:t xml:space="preserve"> числе для универсального профиля обучения и </w:t>
      </w:r>
      <w:proofErr w:type="gramStart"/>
      <w:r w:rsidRPr="002F5C09">
        <w:rPr>
          <w:rFonts w:ascii="Times New Roman" w:hAnsi="Times New Roman"/>
          <w:sz w:val="24"/>
          <w:szCs w:val="24"/>
        </w:rPr>
        <w:t>индивидуальных</w:t>
      </w:r>
      <w:proofErr w:type="gramEnd"/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учебных планов обучающихся, осуществлялось на основании анкетирования и анализа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запросов обучающихся школы, родителей (законных представителей). Учебный план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включает в себя следующие предметные области и учебныепредметы: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 xml:space="preserve">Предметная область "Русский язык и литература", включающая </w:t>
      </w:r>
      <w:proofErr w:type="gramStart"/>
      <w:r w:rsidRPr="002F5C09">
        <w:rPr>
          <w:rFonts w:ascii="Times New Roman" w:hAnsi="Times New Roman"/>
          <w:sz w:val="24"/>
          <w:szCs w:val="24"/>
        </w:rPr>
        <w:t>учебные</w:t>
      </w:r>
      <w:proofErr w:type="gramEnd"/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предметы: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"Русский язык" (базовый и углубленный уровни), "Литература" (базовый уровень).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Предметная область «Родной язык и литература»: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F5C09">
        <w:rPr>
          <w:rFonts w:ascii="Times New Roman" w:hAnsi="Times New Roman"/>
          <w:sz w:val="24"/>
          <w:szCs w:val="24"/>
        </w:rPr>
        <w:t>«Русский родной язык» (базовый уровень), «Русская родная литература» (базовый</w:t>
      </w:r>
      <w:proofErr w:type="gramEnd"/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уровень).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Предметнаяобласть"Иностранныеязыки",включающаяучебные</w:t>
      </w:r>
      <w:r>
        <w:rPr>
          <w:rFonts w:ascii="Times New Roman" w:hAnsi="Times New Roman"/>
          <w:sz w:val="24"/>
          <w:szCs w:val="24"/>
        </w:rPr>
        <w:t xml:space="preserve"> пред</w:t>
      </w:r>
      <w:r w:rsidRPr="002F5C09">
        <w:rPr>
          <w:rFonts w:ascii="Times New Roman" w:hAnsi="Times New Roman"/>
          <w:sz w:val="24"/>
          <w:szCs w:val="24"/>
        </w:rPr>
        <w:t>меты: "Иностранный язык" (базовый и углубленныйуровни);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Предметная область "Общественные науки", включающая учебные предметы: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"История" (базовый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"География" (базовый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"Экономика" (базовый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"Право" (углубленный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"Обществознание" (базовый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Предметная область</w:t>
      </w:r>
      <w:proofErr w:type="gramStart"/>
      <w:r w:rsidRPr="002F5C09">
        <w:rPr>
          <w:rFonts w:ascii="Times New Roman" w:hAnsi="Times New Roman"/>
          <w:sz w:val="24"/>
          <w:szCs w:val="24"/>
        </w:rPr>
        <w:t>"М</w:t>
      </w:r>
      <w:proofErr w:type="gramEnd"/>
      <w:r w:rsidRPr="002F5C09">
        <w:rPr>
          <w:rFonts w:ascii="Times New Roman" w:hAnsi="Times New Roman"/>
          <w:sz w:val="24"/>
          <w:szCs w:val="24"/>
        </w:rPr>
        <w:t>атематика и информатика", включающая учебные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предметы: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"Математика. Алгебра и начала математическогоанализа, геометрия"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(базовый и углубленныйуровни);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"Информатика" (базовый и углубленный уровни);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Предметная область "Естественные науки", включающая учебные предметы: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"Физика" (базовый и углубленный уровни);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"Химия" (базовый и углубленный уровни);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 xml:space="preserve">"Биология" (базовый и углубленный </w:t>
      </w:r>
      <w:proofErr w:type="spellStart"/>
      <w:proofErr w:type="gramStart"/>
      <w:r w:rsidRPr="002F5C09">
        <w:rPr>
          <w:rFonts w:ascii="Times New Roman" w:hAnsi="Times New Roman"/>
          <w:sz w:val="24"/>
          <w:szCs w:val="24"/>
        </w:rPr>
        <w:t>углубленный</w:t>
      </w:r>
      <w:proofErr w:type="spellEnd"/>
      <w:proofErr w:type="gramEnd"/>
      <w:r w:rsidRPr="002F5C09">
        <w:rPr>
          <w:rFonts w:ascii="Times New Roman" w:hAnsi="Times New Roman"/>
          <w:sz w:val="24"/>
          <w:szCs w:val="24"/>
        </w:rPr>
        <w:t xml:space="preserve"> уровни);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"Астрономия" (базовый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Предметная область "Физическая культура, экология и основы безопасности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 xml:space="preserve">жизнедеятельности", </w:t>
      </w:r>
      <w:proofErr w:type="gramStart"/>
      <w:r w:rsidRPr="002F5C09">
        <w:rPr>
          <w:rFonts w:ascii="Times New Roman" w:hAnsi="Times New Roman"/>
          <w:sz w:val="24"/>
          <w:szCs w:val="24"/>
        </w:rPr>
        <w:t>включающая</w:t>
      </w:r>
      <w:proofErr w:type="gramEnd"/>
      <w:r w:rsidRPr="002F5C09">
        <w:rPr>
          <w:rFonts w:ascii="Times New Roman" w:hAnsi="Times New Roman"/>
          <w:sz w:val="24"/>
          <w:szCs w:val="24"/>
        </w:rPr>
        <w:t xml:space="preserve"> учебные предметы: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"Физическая культура" (базовый уровень);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"Основы безопасности жизнедеятельности" (базовый уровень).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В учебный план МКОУ «</w:t>
      </w:r>
      <w:proofErr w:type="spellStart"/>
      <w:r>
        <w:rPr>
          <w:rFonts w:ascii="Times New Roman" w:hAnsi="Times New Roman"/>
          <w:sz w:val="24"/>
          <w:szCs w:val="24"/>
        </w:rPr>
        <w:t>Думиничская</w:t>
      </w:r>
      <w:proofErr w:type="spellEnd"/>
      <w:r w:rsidRPr="002F5C09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2F5C09">
        <w:rPr>
          <w:rFonts w:ascii="Times New Roman" w:hAnsi="Times New Roman"/>
          <w:sz w:val="24"/>
          <w:szCs w:val="24"/>
        </w:rPr>
        <w:t>» включены курсы по выбору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F5C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5C09">
        <w:rPr>
          <w:rFonts w:ascii="Times New Roman" w:hAnsi="Times New Roman"/>
          <w:sz w:val="24"/>
          <w:szCs w:val="24"/>
        </w:rPr>
        <w:t>, предлагаемые в соответствии с возможностями школы и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индивидуальными запросами обучающихся и их родителей законных представителей.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Индивидуальный проект в МКОУ «</w:t>
      </w:r>
      <w:proofErr w:type="spellStart"/>
      <w:r>
        <w:rPr>
          <w:rFonts w:ascii="Times New Roman" w:hAnsi="Times New Roman"/>
          <w:sz w:val="24"/>
          <w:szCs w:val="24"/>
        </w:rPr>
        <w:t>Думиничская</w:t>
      </w:r>
      <w:proofErr w:type="spellEnd"/>
      <w:r w:rsidRPr="002F5C09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2F5C09">
        <w:rPr>
          <w:rFonts w:ascii="Times New Roman" w:hAnsi="Times New Roman"/>
          <w:sz w:val="24"/>
          <w:szCs w:val="24"/>
        </w:rPr>
        <w:t xml:space="preserve">» выполняется </w:t>
      </w:r>
      <w:proofErr w:type="gramStart"/>
      <w:r w:rsidRPr="002F5C0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F5C09">
        <w:rPr>
          <w:rFonts w:ascii="Times New Roman" w:hAnsi="Times New Roman"/>
          <w:sz w:val="24"/>
          <w:szCs w:val="24"/>
        </w:rPr>
        <w:t xml:space="preserve"> в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 xml:space="preserve">течение </w:t>
      </w:r>
      <w:r>
        <w:rPr>
          <w:rFonts w:ascii="Times New Roman" w:hAnsi="Times New Roman"/>
          <w:sz w:val="24"/>
          <w:szCs w:val="24"/>
        </w:rPr>
        <w:t>двух  лет  (10-11</w:t>
      </w:r>
      <w:r w:rsidRPr="002F5C0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  <w:r w:rsidRPr="002F5C09">
        <w:rPr>
          <w:rFonts w:ascii="Times New Roman" w:hAnsi="Times New Roman"/>
          <w:sz w:val="24"/>
          <w:szCs w:val="24"/>
        </w:rPr>
        <w:t>) в рамках учебного времени, отведенного учебным планом.</w:t>
      </w:r>
    </w:p>
    <w:p w:rsidR="002F5C09" w:rsidRPr="002F5C09" w:rsidRDefault="002F5C09" w:rsidP="002F5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C09">
        <w:rPr>
          <w:rFonts w:ascii="Times New Roman" w:hAnsi="Times New Roman"/>
          <w:sz w:val="24"/>
          <w:szCs w:val="24"/>
        </w:rPr>
        <w:t>Шаблон учебного плана на текущий год представлен ниже</w:t>
      </w:r>
    </w:p>
    <w:p w:rsidR="002F5C09" w:rsidRDefault="002F5C09" w:rsidP="000E2FF3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5C09" w:rsidRDefault="002F5C09" w:rsidP="000E2FF3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7BC9" w:rsidRDefault="00017BC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FF3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 </w:t>
      </w:r>
      <w:r>
        <w:rPr>
          <w:rFonts w:ascii="Times New Roman" w:hAnsi="Times New Roman"/>
          <w:b/>
          <w:bCs/>
          <w:sz w:val="24"/>
          <w:szCs w:val="24"/>
        </w:rPr>
        <w:t xml:space="preserve">для обучающихся  </w:t>
      </w:r>
      <w:r w:rsidR="002F5C09">
        <w:rPr>
          <w:rFonts w:ascii="Times New Roman" w:hAnsi="Times New Roman"/>
          <w:b/>
          <w:bCs/>
          <w:sz w:val="24"/>
          <w:szCs w:val="24"/>
        </w:rPr>
        <w:t xml:space="preserve">10-11 классов </w:t>
      </w:r>
    </w:p>
    <w:p w:rsidR="002F5C09" w:rsidRPr="002F5C09" w:rsidRDefault="002F5C09" w:rsidP="002F5C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(универсальный профиль)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1276"/>
        <w:gridCol w:w="1276"/>
        <w:gridCol w:w="1276"/>
        <w:gridCol w:w="1276"/>
      </w:tblGrid>
      <w:tr w:rsidR="002F5C09" w:rsidTr="002F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за 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(34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(33 недели)</w:t>
            </w:r>
          </w:p>
        </w:tc>
      </w:tr>
      <w:tr w:rsidR="002F5C09" w:rsidTr="002F5C0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132/4</w:t>
            </w:r>
          </w:p>
        </w:tc>
      </w:tr>
      <w:tr w:rsidR="002F5C09" w:rsidTr="002F5C0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99/3</w:t>
            </w:r>
          </w:p>
        </w:tc>
      </w:tr>
      <w:tr w:rsidR="002F5C09" w:rsidTr="002F5C09">
        <w:trPr>
          <w:trHeight w:val="8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17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132/4</w:t>
            </w:r>
          </w:p>
        </w:tc>
      </w:tr>
      <w:tr w:rsidR="002F5C09" w:rsidTr="002F5C09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</w:tr>
      <w:tr w:rsidR="002F5C09" w:rsidTr="002F5C09">
        <w:trPr>
          <w:trHeight w:val="4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</w:tr>
      <w:tr w:rsidR="002F5C09" w:rsidTr="002F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99/3</w:t>
            </w:r>
          </w:p>
        </w:tc>
      </w:tr>
      <w:tr w:rsidR="002F5C09" w:rsidTr="002F5C09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</w:tr>
      <w:tr w:rsidR="002F5C09" w:rsidTr="002F5C09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</w:tr>
      <w:tr w:rsidR="002F5C09" w:rsidTr="002F5C09">
        <w:trPr>
          <w:trHeight w:val="4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</w:tr>
      <w:tr w:rsidR="002F5C09" w:rsidTr="002F5C0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</w:tr>
      <w:tr w:rsidR="002F5C09" w:rsidTr="002F5C09">
        <w:trPr>
          <w:trHeight w:val="6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</w:tr>
      <w:tr w:rsidR="002F5C09" w:rsidTr="002F5C09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</w:tr>
      <w:tr w:rsidR="002F5C09" w:rsidTr="002F5C0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культура, экология и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99/3</w:t>
            </w:r>
          </w:p>
        </w:tc>
      </w:tr>
      <w:tr w:rsidR="002F5C09" w:rsidTr="002F5C0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</w:tr>
      <w:tr w:rsidR="002F5C09" w:rsidTr="002F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</w:tr>
      <w:tr w:rsidR="002F5C09" w:rsidTr="002F5C09">
        <w:trPr>
          <w:trHeight w:val="3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2F5C09" w:rsidTr="002F5C09">
        <w:trPr>
          <w:trHeight w:val="6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09" w:rsidRDefault="002F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C09" w:rsidTr="002F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09" w:rsidRDefault="002F5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09" w:rsidRDefault="002F5C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1122/34</w:t>
            </w:r>
          </w:p>
        </w:tc>
      </w:tr>
    </w:tbl>
    <w:p w:rsidR="00017BC9" w:rsidRPr="000E2FF3" w:rsidRDefault="00017BC9" w:rsidP="000E2FF3">
      <w:pPr>
        <w:pStyle w:val="a4"/>
        <w:spacing w:line="360" w:lineRule="auto"/>
        <w:rPr>
          <w:b/>
          <w:bCs/>
          <w:szCs w:val="24"/>
          <w:lang w:eastAsia="ru-RU"/>
        </w:rPr>
      </w:pPr>
    </w:p>
    <w:p w:rsidR="00017BC9" w:rsidRDefault="00017BC9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rFonts w:ascii="Times New Roman" w:hAnsi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E2F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2FF3">
        <w:rPr>
          <w:rFonts w:ascii="Times New Roman" w:hAnsi="Times New Roman"/>
          <w:sz w:val="24"/>
          <w:szCs w:val="24"/>
        </w:rPr>
        <w:t>.</w:t>
      </w:r>
    </w:p>
    <w:p w:rsidR="00017BC9" w:rsidRDefault="00017BC9">
      <w:bookmarkStart w:id="0" w:name="_GoBack"/>
      <w:bookmarkEnd w:id="0"/>
    </w:p>
    <w:sectPr w:rsidR="00017BC9" w:rsidSect="00C2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F3"/>
    <w:rsid w:val="00017BC9"/>
    <w:rsid w:val="0004025F"/>
    <w:rsid w:val="00051BB0"/>
    <w:rsid w:val="00087599"/>
    <w:rsid w:val="000948EB"/>
    <w:rsid w:val="000D6247"/>
    <w:rsid w:val="000E2FF3"/>
    <w:rsid w:val="000F3C32"/>
    <w:rsid w:val="00287E00"/>
    <w:rsid w:val="002B7054"/>
    <w:rsid w:val="002E4D61"/>
    <w:rsid w:val="002F5C09"/>
    <w:rsid w:val="00325A93"/>
    <w:rsid w:val="0033248E"/>
    <w:rsid w:val="00366AF0"/>
    <w:rsid w:val="00376FF6"/>
    <w:rsid w:val="003A29CC"/>
    <w:rsid w:val="003E0602"/>
    <w:rsid w:val="00434DC2"/>
    <w:rsid w:val="004B5BAA"/>
    <w:rsid w:val="004F3D24"/>
    <w:rsid w:val="005B1147"/>
    <w:rsid w:val="00621AC4"/>
    <w:rsid w:val="006337EC"/>
    <w:rsid w:val="006C5A42"/>
    <w:rsid w:val="00723212"/>
    <w:rsid w:val="00760331"/>
    <w:rsid w:val="00762F87"/>
    <w:rsid w:val="00776190"/>
    <w:rsid w:val="00780A38"/>
    <w:rsid w:val="00797A83"/>
    <w:rsid w:val="007E7495"/>
    <w:rsid w:val="00800C99"/>
    <w:rsid w:val="00812DC6"/>
    <w:rsid w:val="008248CF"/>
    <w:rsid w:val="008C786B"/>
    <w:rsid w:val="008E5084"/>
    <w:rsid w:val="00921105"/>
    <w:rsid w:val="009530AF"/>
    <w:rsid w:val="009579E6"/>
    <w:rsid w:val="00962A04"/>
    <w:rsid w:val="009B167C"/>
    <w:rsid w:val="009C1B46"/>
    <w:rsid w:val="009C6937"/>
    <w:rsid w:val="009D3DDA"/>
    <w:rsid w:val="009E00CD"/>
    <w:rsid w:val="009E7928"/>
    <w:rsid w:val="009F13EE"/>
    <w:rsid w:val="00A0301F"/>
    <w:rsid w:val="00A040FB"/>
    <w:rsid w:val="00A31AC5"/>
    <w:rsid w:val="00A3716E"/>
    <w:rsid w:val="00A732E1"/>
    <w:rsid w:val="00A971EF"/>
    <w:rsid w:val="00AB39C7"/>
    <w:rsid w:val="00AF12C5"/>
    <w:rsid w:val="00AF4F1C"/>
    <w:rsid w:val="00B359D7"/>
    <w:rsid w:val="00B452B7"/>
    <w:rsid w:val="00BD7607"/>
    <w:rsid w:val="00C22FBF"/>
    <w:rsid w:val="00C82413"/>
    <w:rsid w:val="00CF0AFD"/>
    <w:rsid w:val="00DF24CF"/>
    <w:rsid w:val="00E03AF7"/>
    <w:rsid w:val="00E61782"/>
    <w:rsid w:val="00E9264D"/>
    <w:rsid w:val="00EA1F00"/>
    <w:rsid w:val="00F61AA3"/>
    <w:rsid w:val="00F76C8F"/>
    <w:rsid w:val="00F818C3"/>
    <w:rsid w:val="00FA0C0C"/>
    <w:rsid w:val="00FB1B46"/>
    <w:rsid w:val="00FB456A"/>
    <w:rsid w:val="00FC146A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uiPriority w:val="99"/>
    <w:qFormat/>
    <w:rsid w:val="000E2FF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customStyle="1" w:styleId="ConsPlusNormal">
    <w:name w:val="ConsPlusNormal"/>
    <w:uiPriority w:val="99"/>
    <w:rsid w:val="000E2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12">
    <w:name w:val="c12"/>
    <w:uiPriority w:val="99"/>
    <w:rsid w:val="000E2FF3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6337EC"/>
    <w:pPr>
      <w:spacing w:after="0" w:line="240" w:lineRule="auto"/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6337EC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ученик</cp:lastModifiedBy>
  <cp:revision>4</cp:revision>
  <cp:lastPrinted>2022-10-12T10:46:00Z</cp:lastPrinted>
  <dcterms:created xsi:type="dcterms:W3CDTF">2022-10-09T14:34:00Z</dcterms:created>
  <dcterms:modified xsi:type="dcterms:W3CDTF">2022-10-12T11:29:00Z</dcterms:modified>
</cp:coreProperties>
</file>