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8C" w:rsidRDefault="00CB5E8C" w:rsidP="00900033">
      <w:pPr>
        <w:jc w:val="center"/>
        <w:rPr>
          <w:b/>
          <w:bCs/>
          <w:sz w:val="28"/>
          <w:szCs w:val="28"/>
        </w:rPr>
      </w:pPr>
      <w:r w:rsidRPr="00CB5E8C">
        <w:rPr>
          <w:b/>
          <w:bCs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727093442" r:id="rId6"/>
        </w:object>
      </w:r>
    </w:p>
    <w:p w:rsidR="00CB5E8C" w:rsidRDefault="00CB5E8C" w:rsidP="00900033">
      <w:pPr>
        <w:jc w:val="center"/>
        <w:rPr>
          <w:b/>
          <w:bCs/>
          <w:sz w:val="28"/>
          <w:szCs w:val="28"/>
        </w:rPr>
      </w:pPr>
    </w:p>
    <w:p w:rsidR="00CB5E8C" w:rsidRDefault="00CB5E8C" w:rsidP="00900033">
      <w:pPr>
        <w:jc w:val="center"/>
        <w:rPr>
          <w:b/>
          <w:bCs/>
          <w:sz w:val="28"/>
          <w:szCs w:val="28"/>
        </w:rPr>
      </w:pPr>
    </w:p>
    <w:p w:rsidR="00CB5E8C" w:rsidRDefault="00CB5E8C" w:rsidP="00900033">
      <w:pPr>
        <w:jc w:val="center"/>
        <w:rPr>
          <w:b/>
          <w:bCs/>
          <w:sz w:val="28"/>
          <w:szCs w:val="28"/>
        </w:rPr>
      </w:pPr>
    </w:p>
    <w:p w:rsidR="00CB5E8C" w:rsidRDefault="00CB5E8C" w:rsidP="00900033">
      <w:pPr>
        <w:jc w:val="center"/>
        <w:rPr>
          <w:b/>
          <w:bCs/>
          <w:sz w:val="28"/>
          <w:szCs w:val="28"/>
        </w:rPr>
      </w:pPr>
    </w:p>
    <w:p w:rsidR="00097AF3" w:rsidRPr="0030795D" w:rsidRDefault="00097AF3" w:rsidP="000D2D22">
      <w:pPr>
        <w:pStyle w:val="a3"/>
        <w:numPr>
          <w:ilvl w:val="0"/>
          <w:numId w:val="1"/>
        </w:numPr>
        <w:spacing w:after="200" w:line="360" w:lineRule="auto"/>
        <w:jc w:val="both"/>
        <w:outlineLvl w:val="1"/>
        <w:rPr>
          <w:sz w:val="24"/>
          <w:szCs w:val="24"/>
        </w:rPr>
      </w:pPr>
      <w:r w:rsidRPr="0030795D">
        <w:rPr>
          <w:sz w:val="24"/>
          <w:szCs w:val="24"/>
        </w:rPr>
        <w:lastRenderedPageBreak/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097AF3" w:rsidRPr="0030795D" w:rsidRDefault="00097AF3" w:rsidP="00A132D7">
      <w:pPr>
        <w:pStyle w:val="a3"/>
        <w:numPr>
          <w:ilvl w:val="0"/>
          <w:numId w:val="1"/>
        </w:numPr>
        <w:spacing w:after="200" w:line="360" w:lineRule="auto"/>
        <w:jc w:val="both"/>
        <w:outlineLvl w:val="1"/>
        <w:rPr>
          <w:sz w:val="24"/>
          <w:szCs w:val="24"/>
        </w:rPr>
      </w:pPr>
      <w:r w:rsidRPr="0030795D">
        <w:rPr>
          <w:sz w:val="24"/>
          <w:szCs w:val="24"/>
        </w:rPr>
        <w:t xml:space="preserve">готовность обучающихся к продолжению образования на </w:t>
      </w:r>
      <w:r w:rsidRPr="0030795D">
        <w:rPr>
          <w:spacing w:val="2"/>
          <w:sz w:val="24"/>
          <w:szCs w:val="24"/>
        </w:rPr>
        <w:t xml:space="preserve">последующих уровнях </w:t>
      </w:r>
      <w:r>
        <w:rPr>
          <w:spacing w:val="2"/>
          <w:sz w:val="24"/>
          <w:szCs w:val="24"/>
        </w:rPr>
        <w:t xml:space="preserve">основного </w:t>
      </w:r>
      <w:r w:rsidRPr="0030795D">
        <w:rPr>
          <w:spacing w:val="2"/>
          <w:sz w:val="24"/>
          <w:szCs w:val="24"/>
        </w:rPr>
        <w:t xml:space="preserve">общего образования, их </w:t>
      </w:r>
      <w:r w:rsidRPr="0030795D">
        <w:rPr>
          <w:sz w:val="24"/>
          <w:szCs w:val="24"/>
        </w:rPr>
        <w:t>приобщение к информационным технологиям;</w:t>
      </w:r>
    </w:p>
    <w:p w:rsidR="00097AF3" w:rsidRPr="0030795D" w:rsidRDefault="00097AF3" w:rsidP="000D2D22">
      <w:pPr>
        <w:pStyle w:val="a3"/>
        <w:numPr>
          <w:ilvl w:val="0"/>
          <w:numId w:val="1"/>
        </w:numPr>
        <w:spacing w:after="200" w:line="360" w:lineRule="auto"/>
        <w:jc w:val="both"/>
        <w:outlineLvl w:val="1"/>
        <w:rPr>
          <w:sz w:val="24"/>
          <w:szCs w:val="24"/>
        </w:rPr>
      </w:pPr>
      <w:r w:rsidRPr="0030795D">
        <w:rPr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30795D">
        <w:rPr>
          <w:sz w:val="24"/>
          <w:szCs w:val="24"/>
        </w:rPr>
        <w:t>правил поведения в экстремальных ситуациях;</w:t>
      </w:r>
    </w:p>
    <w:p w:rsidR="00097AF3" w:rsidRPr="004F14C7" w:rsidRDefault="00097AF3" w:rsidP="000D2D22">
      <w:pPr>
        <w:pStyle w:val="a3"/>
        <w:numPr>
          <w:ilvl w:val="0"/>
          <w:numId w:val="1"/>
        </w:numPr>
        <w:spacing w:after="200" w:line="360" w:lineRule="auto"/>
        <w:jc w:val="both"/>
        <w:outlineLvl w:val="1"/>
        <w:rPr>
          <w:szCs w:val="24"/>
        </w:rPr>
      </w:pPr>
      <w:r w:rsidRPr="0030795D">
        <w:rPr>
          <w:sz w:val="24"/>
          <w:szCs w:val="24"/>
        </w:rPr>
        <w:t xml:space="preserve">личностное развитие </w:t>
      </w:r>
      <w:proofErr w:type="gramStart"/>
      <w:r w:rsidRPr="0030795D">
        <w:rPr>
          <w:sz w:val="24"/>
          <w:szCs w:val="24"/>
        </w:rPr>
        <w:t>обучающегося</w:t>
      </w:r>
      <w:proofErr w:type="gramEnd"/>
      <w:r w:rsidRPr="0030795D">
        <w:rPr>
          <w:sz w:val="24"/>
          <w:szCs w:val="24"/>
        </w:rPr>
        <w:t xml:space="preserve"> в соответствии с его индивидуальностью</w:t>
      </w:r>
      <w:r w:rsidRPr="004F14C7">
        <w:rPr>
          <w:szCs w:val="24"/>
        </w:rPr>
        <w:t>.</w:t>
      </w:r>
    </w:p>
    <w:p w:rsidR="00097AF3" w:rsidRPr="004B7B9B" w:rsidRDefault="00097AF3" w:rsidP="000D2D22">
      <w:pPr>
        <w:spacing w:before="100" w:beforeAutospacing="1" w:after="100" w:afterAutospacing="1"/>
        <w:jc w:val="center"/>
      </w:pPr>
      <w:r w:rsidRPr="004B7B9B">
        <w:rPr>
          <w:b/>
        </w:rPr>
        <w:t xml:space="preserve">Учебный </w:t>
      </w:r>
      <w:proofErr w:type="spellStart"/>
      <w:r w:rsidRPr="004B7B9B">
        <w:rPr>
          <w:b/>
        </w:rPr>
        <w:t>планначального</w:t>
      </w:r>
      <w:proofErr w:type="spellEnd"/>
      <w:r w:rsidRPr="004B7B9B">
        <w:rPr>
          <w:b/>
        </w:rPr>
        <w:t xml:space="preserve"> общего образовани</w:t>
      </w:r>
      <w:proofErr w:type="gramStart"/>
      <w:r w:rsidRPr="004B7B9B">
        <w:rPr>
          <w:b/>
        </w:rPr>
        <w:t>я(</w:t>
      </w:r>
      <w:proofErr w:type="gramEnd"/>
      <w:r w:rsidRPr="004B7B9B">
        <w:rPr>
          <w:b/>
        </w:rPr>
        <w:t xml:space="preserve">недельный)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615"/>
        <w:gridCol w:w="525"/>
        <w:gridCol w:w="555"/>
        <w:gridCol w:w="600"/>
        <w:gridCol w:w="720"/>
      </w:tblGrid>
      <w:tr w:rsidR="003D5958" w:rsidTr="003D5958">
        <w:trPr>
          <w:trHeight w:val="315"/>
        </w:trPr>
        <w:tc>
          <w:tcPr>
            <w:tcW w:w="2392" w:type="dxa"/>
            <w:vMerge w:val="restart"/>
            <w:shd w:val="clear" w:color="auto" w:fill="auto"/>
          </w:tcPr>
          <w:p w:rsidR="00A3065D" w:rsidRPr="003D5958" w:rsidRDefault="00A3065D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Предметы</w:t>
            </w:r>
          </w:p>
        </w:tc>
        <w:tc>
          <w:tcPr>
            <w:tcW w:w="6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  <w:lang w:val="en-US"/>
              </w:rPr>
            </w:pPr>
            <w:r w:rsidRPr="003D595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  <w:lang w:val="en-US"/>
              </w:rPr>
            </w:pPr>
            <w:r w:rsidRPr="003D5958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  <w:lang w:val="en-US"/>
              </w:rPr>
            </w:pPr>
            <w:r w:rsidRPr="003D5958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  <w:lang w:val="en-US"/>
              </w:rPr>
            </w:pPr>
            <w:r w:rsidRPr="003D5958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всего</w:t>
            </w:r>
          </w:p>
        </w:tc>
      </w:tr>
      <w:tr w:rsidR="003D5958" w:rsidTr="003D5958">
        <w:trPr>
          <w:trHeight w:val="180"/>
        </w:trPr>
        <w:tc>
          <w:tcPr>
            <w:tcW w:w="2392" w:type="dxa"/>
            <w:vMerge/>
            <w:shd w:val="clear" w:color="auto" w:fill="auto"/>
          </w:tcPr>
          <w:p w:rsidR="00A3065D" w:rsidRPr="003D5958" w:rsidRDefault="00A3065D" w:rsidP="002F602D">
            <w:pPr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 xml:space="preserve">Классы </w:t>
            </w:r>
          </w:p>
        </w:tc>
        <w:tc>
          <w:tcPr>
            <w:tcW w:w="6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</w:p>
        </w:tc>
      </w:tr>
      <w:tr w:rsidR="003D5958" w:rsidTr="003D5958">
        <w:trPr>
          <w:trHeight w:val="420"/>
        </w:trPr>
        <w:tc>
          <w:tcPr>
            <w:tcW w:w="2392" w:type="dxa"/>
            <w:vMerge w:val="restart"/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3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Русский язык</w:t>
            </w:r>
          </w:p>
          <w:p w:rsidR="00A3065D" w:rsidRPr="003D5958" w:rsidRDefault="00A3065D" w:rsidP="002F602D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5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5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  <w:highlight w:val="yellow"/>
              </w:rPr>
            </w:pPr>
            <w:r w:rsidRPr="003D5958">
              <w:rPr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14</w:t>
            </w:r>
          </w:p>
        </w:tc>
      </w:tr>
      <w:tr w:rsidR="003D5958" w:rsidTr="003D5958">
        <w:trPr>
          <w:trHeight w:val="345"/>
        </w:trPr>
        <w:tc>
          <w:tcPr>
            <w:tcW w:w="2392" w:type="dxa"/>
            <w:vMerge/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  <w:highlight w:val="yellow"/>
              </w:rPr>
            </w:pPr>
            <w:r w:rsidRPr="003D5958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9</w:t>
            </w:r>
          </w:p>
        </w:tc>
      </w:tr>
      <w:tr w:rsidR="003D5958" w:rsidTr="003D5958">
        <w:trPr>
          <w:trHeight w:val="354"/>
        </w:trPr>
        <w:tc>
          <w:tcPr>
            <w:tcW w:w="2392" w:type="dxa"/>
            <w:vMerge w:val="restart"/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Родной язык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0,5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0,5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1,5</w:t>
            </w:r>
          </w:p>
        </w:tc>
      </w:tr>
      <w:tr w:rsidR="003D5958" w:rsidTr="003D5958">
        <w:trPr>
          <w:trHeight w:val="390"/>
        </w:trPr>
        <w:tc>
          <w:tcPr>
            <w:tcW w:w="2392" w:type="dxa"/>
            <w:vMerge/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0,5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0,5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 xml:space="preserve">1,5 </w:t>
            </w:r>
          </w:p>
        </w:tc>
      </w:tr>
      <w:tr w:rsidR="003D5958" w:rsidTr="003D5958">
        <w:trPr>
          <w:trHeight w:val="345"/>
        </w:trPr>
        <w:tc>
          <w:tcPr>
            <w:tcW w:w="2392" w:type="dxa"/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6</w:t>
            </w:r>
          </w:p>
        </w:tc>
      </w:tr>
      <w:tr w:rsidR="003D5958" w:rsidTr="003D5958">
        <w:trPr>
          <w:trHeight w:val="345"/>
        </w:trPr>
        <w:tc>
          <w:tcPr>
            <w:tcW w:w="2392" w:type="dxa"/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математика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12</w:t>
            </w:r>
          </w:p>
        </w:tc>
      </w:tr>
      <w:tr w:rsidR="003D5958" w:rsidTr="003D5958">
        <w:trPr>
          <w:trHeight w:val="345"/>
        </w:trPr>
        <w:tc>
          <w:tcPr>
            <w:tcW w:w="2392" w:type="dxa"/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6</w:t>
            </w:r>
          </w:p>
        </w:tc>
      </w:tr>
      <w:tr w:rsidR="003D5958" w:rsidTr="003D5958">
        <w:trPr>
          <w:trHeight w:val="345"/>
        </w:trPr>
        <w:tc>
          <w:tcPr>
            <w:tcW w:w="2392" w:type="dxa"/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Основы православной культуры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1</w:t>
            </w:r>
          </w:p>
        </w:tc>
      </w:tr>
      <w:tr w:rsidR="003D5958" w:rsidTr="003D5958">
        <w:trPr>
          <w:trHeight w:val="465"/>
        </w:trPr>
        <w:tc>
          <w:tcPr>
            <w:tcW w:w="2392" w:type="dxa"/>
            <w:vMerge w:val="restart"/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Музыка</w:t>
            </w:r>
          </w:p>
          <w:p w:rsidR="00A3065D" w:rsidRPr="003D5958" w:rsidRDefault="00A3065D" w:rsidP="002F602D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3</w:t>
            </w:r>
          </w:p>
        </w:tc>
      </w:tr>
      <w:tr w:rsidR="003D5958" w:rsidTr="003D5958">
        <w:trPr>
          <w:trHeight w:val="279"/>
        </w:trPr>
        <w:tc>
          <w:tcPr>
            <w:tcW w:w="2392" w:type="dxa"/>
            <w:vMerge/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ИЗО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3</w:t>
            </w:r>
          </w:p>
        </w:tc>
      </w:tr>
      <w:tr w:rsidR="003D5958" w:rsidTr="003D5958">
        <w:trPr>
          <w:trHeight w:val="279"/>
        </w:trPr>
        <w:tc>
          <w:tcPr>
            <w:tcW w:w="2392" w:type="dxa"/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Технология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3</w:t>
            </w:r>
          </w:p>
        </w:tc>
      </w:tr>
      <w:tr w:rsidR="003D5958" w:rsidTr="003D5958">
        <w:trPr>
          <w:trHeight w:val="279"/>
        </w:trPr>
        <w:tc>
          <w:tcPr>
            <w:tcW w:w="2392" w:type="dxa"/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A3065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9</w:t>
            </w:r>
          </w:p>
        </w:tc>
      </w:tr>
      <w:tr w:rsidR="003D5958" w:rsidTr="003D5958">
        <w:trPr>
          <w:trHeight w:val="279"/>
        </w:trPr>
        <w:tc>
          <w:tcPr>
            <w:tcW w:w="2392" w:type="dxa"/>
            <w:shd w:val="clear" w:color="auto" w:fill="auto"/>
          </w:tcPr>
          <w:p w:rsidR="00A3065D" w:rsidRPr="003D5958" w:rsidRDefault="00A3065D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b/>
                <w:color w:val="A6A6A6"/>
                <w:sz w:val="22"/>
                <w:szCs w:val="22"/>
              </w:rPr>
            </w:pPr>
            <w:r w:rsidRPr="003D5958">
              <w:rPr>
                <w:b/>
                <w:color w:val="A6A6A6"/>
                <w:sz w:val="22"/>
                <w:szCs w:val="22"/>
              </w:rPr>
              <w:t>21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65D" w:rsidRPr="003D5958" w:rsidRDefault="00A3065D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69</w:t>
            </w:r>
          </w:p>
        </w:tc>
      </w:tr>
    </w:tbl>
    <w:p w:rsidR="00097AF3" w:rsidRDefault="00097AF3" w:rsidP="004B7B9B">
      <w:pPr>
        <w:rPr>
          <w:b/>
          <w:bCs/>
          <w:color w:val="000000"/>
        </w:rPr>
      </w:pPr>
    </w:p>
    <w:p w:rsidR="00097AF3" w:rsidRPr="00AB7AC6" w:rsidRDefault="00097AF3" w:rsidP="000D2D22">
      <w:pPr>
        <w:rPr>
          <w:b/>
          <w:bCs/>
          <w:color w:val="000000"/>
        </w:rPr>
      </w:pPr>
    </w:p>
    <w:p w:rsidR="00097AF3" w:rsidRDefault="00097AF3" w:rsidP="000D2D22">
      <w:pPr>
        <w:rPr>
          <w:b/>
          <w:bCs/>
          <w:color w:val="000000"/>
        </w:rPr>
      </w:pPr>
      <w:r w:rsidRPr="004B7B9B">
        <w:rPr>
          <w:b/>
          <w:bCs/>
          <w:color w:val="000000"/>
        </w:rPr>
        <w:t xml:space="preserve"> Учебный  план   начального  общего  образования (годовой)</w:t>
      </w:r>
    </w:p>
    <w:p w:rsidR="00097AF3" w:rsidRPr="008D5DDF" w:rsidRDefault="00097AF3" w:rsidP="000D2D22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615"/>
        <w:gridCol w:w="546"/>
        <w:gridCol w:w="555"/>
        <w:gridCol w:w="600"/>
        <w:gridCol w:w="720"/>
      </w:tblGrid>
      <w:tr w:rsidR="003D5958" w:rsidTr="003D5958">
        <w:trPr>
          <w:trHeight w:val="315"/>
        </w:trPr>
        <w:tc>
          <w:tcPr>
            <w:tcW w:w="2392" w:type="dxa"/>
            <w:vMerge w:val="restart"/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Предметы</w:t>
            </w:r>
          </w:p>
        </w:tc>
        <w:tc>
          <w:tcPr>
            <w:tcW w:w="6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color w:val="A6A6A6"/>
                <w:sz w:val="22"/>
                <w:szCs w:val="22"/>
                <w:lang w:val="en-US"/>
              </w:rPr>
            </w:pPr>
            <w:r w:rsidRPr="003D5958">
              <w:rPr>
                <w:color w:val="A6A6A6"/>
                <w:sz w:val="22"/>
                <w:szCs w:val="22"/>
                <w:lang w:val="en-US"/>
              </w:rPr>
              <w:t>I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  <w:lang w:val="en-US"/>
              </w:rPr>
            </w:pPr>
            <w:r w:rsidRPr="003D5958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  <w:lang w:val="en-US"/>
              </w:rPr>
            </w:pPr>
            <w:r w:rsidRPr="003D5958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  <w:lang w:val="en-US"/>
              </w:rPr>
            </w:pPr>
            <w:r w:rsidRPr="003D5958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всего</w:t>
            </w:r>
          </w:p>
        </w:tc>
      </w:tr>
      <w:tr w:rsidR="003D5958" w:rsidTr="003D5958">
        <w:trPr>
          <w:trHeight w:val="180"/>
        </w:trPr>
        <w:tc>
          <w:tcPr>
            <w:tcW w:w="2392" w:type="dxa"/>
            <w:vMerge/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 xml:space="preserve">Классы </w:t>
            </w:r>
          </w:p>
        </w:tc>
        <w:tc>
          <w:tcPr>
            <w:tcW w:w="6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</w:p>
        </w:tc>
      </w:tr>
      <w:tr w:rsidR="003D5958" w:rsidTr="003D5958">
        <w:trPr>
          <w:trHeight w:val="420"/>
        </w:trPr>
        <w:tc>
          <w:tcPr>
            <w:tcW w:w="2392" w:type="dxa"/>
            <w:vMerge w:val="restart"/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3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Русский язык</w:t>
            </w:r>
          </w:p>
          <w:p w:rsidR="003D5958" w:rsidRPr="003D5958" w:rsidRDefault="003D5958" w:rsidP="002F602D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165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170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  <w:highlight w:val="yellow"/>
              </w:rPr>
            </w:pPr>
            <w:r w:rsidRPr="003D5958">
              <w:rPr>
                <w:sz w:val="22"/>
                <w:szCs w:val="22"/>
              </w:rPr>
              <w:t>170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170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675</w:t>
            </w:r>
          </w:p>
        </w:tc>
      </w:tr>
      <w:tr w:rsidR="003D5958" w:rsidTr="003D5958">
        <w:trPr>
          <w:trHeight w:val="345"/>
        </w:trPr>
        <w:tc>
          <w:tcPr>
            <w:tcW w:w="2392" w:type="dxa"/>
            <w:vMerge/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132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  <w:highlight w:val="yellow"/>
              </w:rPr>
            </w:pPr>
            <w:r w:rsidRPr="003D5958">
              <w:rPr>
                <w:sz w:val="22"/>
                <w:szCs w:val="22"/>
              </w:rPr>
              <w:t>102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438</w:t>
            </w:r>
          </w:p>
        </w:tc>
      </w:tr>
      <w:tr w:rsidR="003D5958" w:rsidTr="003D5958">
        <w:trPr>
          <w:trHeight w:val="354"/>
        </w:trPr>
        <w:tc>
          <w:tcPr>
            <w:tcW w:w="2392" w:type="dxa"/>
            <w:vMerge w:val="restart"/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Родной язык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3D5958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51</w:t>
            </w:r>
          </w:p>
        </w:tc>
      </w:tr>
      <w:tr w:rsidR="003D5958" w:rsidTr="003D5958">
        <w:trPr>
          <w:trHeight w:val="390"/>
        </w:trPr>
        <w:tc>
          <w:tcPr>
            <w:tcW w:w="2392" w:type="dxa"/>
            <w:vMerge/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 xml:space="preserve">51 </w:t>
            </w:r>
          </w:p>
        </w:tc>
      </w:tr>
      <w:tr w:rsidR="003D5958" w:rsidTr="003D5958">
        <w:trPr>
          <w:trHeight w:val="345"/>
        </w:trPr>
        <w:tc>
          <w:tcPr>
            <w:tcW w:w="2392" w:type="dxa"/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68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204</w:t>
            </w:r>
          </w:p>
        </w:tc>
      </w:tr>
      <w:tr w:rsidR="003D5958" w:rsidTr="003D5958">
        <w:trPr>
          <w:trHeight w:val="345"/>
        </w:trPr>
        <w:tc>
          <w:tcPr>
            <w:tcW w:w="2392" w:type="dxa"/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математика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132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136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540</w:t>
            </w:r>
          </w:p>
        </w:tc>
      </w:tr>
      <w:tr w:rsidR="003D5958" w:rsidTr="003D5958">
        <w:trPr>
          <w:trHeight w:val="345"/>
        </w:trPr>
        <w:tc>
          <w:tcPr>
            <w:tcW w:w="2392" w:type="dxa"/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66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68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270</w:t>
            </w:r>
          </w:p>
        </w:tc>
      </w:tr>
      <w:tr w:rsidR="003D5958" w:rsidTr="003D5958">
        <w:trPr>
          <w:trHeight w:val="345"/>
        </w:trPr>
        <w:tc>
          <w:tcPr>
            <w:tcW w:w="2392" w:type="dxa"/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Основы православной культуры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34</w:t>
            </w:r>
          </w:p>
        </w:tc>
      </w:tr>
      <w:tr w:rsidR="003D5958" w:rsidTr="003D5958">
        <w:trPr>
          <w:trHeight w:val="465"/>
        </w:trPr>
        <w:tc>
          <w:tcPr>
            <w:tcW w:w="2392" w:type="dxa"/>
            <w:vMerge w:val="restart"/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Музыка</w:t>
            </w:r>
          </w:p>
          <w:p w:rsidR="003D5958" w:rsidRPr="003D5958" w:rsidRDefault="003D5958" w:rsidP="002F602D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33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135</w:t>
            </w:r>
          </w:p>
        </w:tc>
      </w:tr>
      <w:tr w:rsidR="003D5958" w:rsidTr="003D5958">
        <w:trPr>
          <w:trHeight w:val="279"/>
        </w:trPr>
        <w:tc>
          <w:tcPr>
            <w:tcW w:w="2392" w:type="dxa"/>
            <w:vMerge/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ИЗО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33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135</w:t>
            </w:r>
          </w:p>
        </w:tc>
      </w:tr>
      <w:tr w:rsidR="003D5958" w:rsidTr="003D5958">
        <w:trPr>
          <w:trHeight w:val="279"/>
        </w:trPr>
        <w:tc>
          <w:tcPr>
            <w:tcW w:w="2392" w:type="dxa"/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Технология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33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135</w:t>
            </w:r>
          </w:p>
        </w:tc>
      </w:tr>
      <w:tr w:rsidR="003D5958" w:rsidTr="003D5958">
        <w:trPr>
          <w:trHeight w:val="302"/>
        </w:trPr>
        <w:tc>
          <w:tcPr>
            <w:tcW w:w="2392" w:type="dxa"/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color w:val="A6A6A6"/>
                <w:sz w:val="22"/>
                <w:szCs w:val="22"/>
              </w:rPr>
            </w:pPr>
            <w:r w:rsidRPr="003D5958">
              <w:rPr>
                <w:color w:val="A6A6A6"/>
                <w:sz w:val="22"/>
                <w:szCs w:val="22"/>
              </w:rPr>
              <w:t>99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sz w:val="22"/>
                <w:szCs w:val="22"/>
              </w:rPr>
            </w:pPr>
            <w:r w:rsidRPr="003D5958">
              <w:rPr>
                <w:sz w:val="22"/>
                <w:szCs w:val="22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405</w:t>
            </w:r>
          </w:p>
        </w:tc>
      </w:tr>
      <w:tr w:rsidR="003D5958" w:rsidTr="003D5958">
        <w:trPr>
          <w:trHeight w:val="279"/>
        </w:trPr>
        <w:tc>
          <w:tcPr>
            <w:tcW w:w="2392" w:type="dxa"/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color w:val="A6A6A6"/>
                <w:sz w:val="22"/>
                <w:szCs w:val="22"/>
              </w:rPr>
            </w:pPr>
            <w:r w:rsidRPr="003D5958">
              <w:rPr>
                <w:b/>
                <w:color w:val="A6A6A6"/>
                <w:sz w:val="22"/>
                <w:szCs w:val="22"/>
              </w:rPr>
              <w:t>693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958" w:rsidRPr="003D5958" w:rsidRDefault="003D5958" w:rsidP="002F602D">
            <w:pPr>
              <w:rPr>
                <w:b/>
                <w:sz w:val="22"/>
                <w:szCs w:val="22"/>
              </w:rPr>
            </w:pPr>
            <w:r w:rsidRPr="003D5958">
              <w:rPr>
                <w:b/>
                <w:sz w:val="22"/>
                <w:szCs w:val="22"/>
              </w:rPr>
              <w:t>2376</w:t>
            </w:r>
          </w:p>
        </w:tc>
      </w:tr>
    </w:tbl>
    <w:p w:rsidR="00097AF3" w:rsidRDefault="00097AF3" w:rsidP="00102AE6">
      <w:pPr>
        <w:spacing w:line="360" w:lineRule="auto"/>
        <w:ind w:firstLine="454"/>
        <w:jc w:val="both"/>
        <w:textAlignment w:val="center"/>
      </w:pPr>
    </w:p>
    <w:p w:rsidR="00097AF3" w:rsidRDefault="00097AF3" w:rsidP="00102AE6">
      <w:pPr>
        <w:spacing w:line="360" w:lineRule="auto"/>
        <w:ind w:firstLine="454"/>
        <w:jc w:val="both"/>
        <w:textAlignment w:val="center"/>
      </w:pPr>
      <w:r w:rsidRPr="000E2FF3">
        <w:t xml:space="preserve">В часть, формируемую участниками образовательных отношений, входит и внеурочная деятельность. </w:t>
      </w:r>
      <w:r w:rsidRPr="000E2FF3">
        <w:rPr>
          <w:spacing w:val="2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образовательном учреждении. </w:t>
      </w:r>
      <w:r w:rsidRPr="000E2FF3"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0E2FF3">
        <w:t>обучающихся</w:t>
      </w:r>
      <w:proofErr w:type="gramEnd"/>
      <w:r w:rsidRPr="000E2FF3">
        <w:t>.</w:t>
      </w:r>
    </w:p>
    <w:p w:rsidR="00A3065D" w:rsidRPr="00A3065D" w:rsidRDefault="00A3065D" w:rsidP="00A3065D">
      <w:pPr>
        <w:spacing w:after="200" w:line="360" w:lineRule="auto"/>
        <w:ind w:firstLine="454"/>
        <w:jc w:val="both"/>
        <w:textAlignment w:val="center"/>
      </w:pPr>
      <w:r w:rsidRPr="00A3065D">
        <w:t xml:space="preserve">Формой проведения промежуточной аттестации обучающихся </w:t>
      </w:r>
      <w:r>
        <w:t>2</w:t>
      </w:r>
      <w:r w:rsidRPr="00A3065D">
        <w:t>-</w:t>
      </w:r>
      <w:r>
        <w:t>4</w:t>
      </w:r>
      <w:r w:rsidRPr="00A3065D">
        <w:t xml:space="preserve"> классов являются итоговые контрольные работы, по </w:t>
      </w:r>
      <w:r w:rsidR="00384CC1">
        <w:t>всем</w:t>
      </w:r>
      <w:bookmarkStart w:id="0" w:name="_GoBack"/>
      <w:bookmarkEnd w:id="0"/>
      <w:r w:rsidRPr="00A3065D">
        <w:t xml:space="preserve"> предметам учебного плана - выведение годовых отметок на основе четвертных отметок успеваемости, выставленных обучающимся в течение соответствующего учебного года.</w:t>
      </w:r>
    </w:p>
    <w:p w:rsidR="00097AF3" w:rsidRDefault="00097AF3" w:rsidP="000D2D22">
      <w:pPr>
        <w:jc w:val="both"/>
        <w:rPr>
          <w:b/>
          <w:i/>
        </w:rPr>
      </w:pPr>
    </w:p>
    <w:sectPr w:rsidR="00097AF3" w:rsidSect="0069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D22"/>
    <w:rsid w:val="00054FA1"/>
    <w:rsid w:val="000602FD"/>
    <w:rsid w:val="00067991"/>
    <w:rsid w:val="000862E3"/>
    <w:rsid w:val="00097AF3"/>
    <w:rsid w:val="000A20E9"/>
    <w:rsid w:val="000C4B69"/>
    <w:rsid w:val="000D2D22"/>
    <w:rsid w:val="000D3A79"/>
    <w:rsid w:val="000D7C8C"/>
    <w:rsid w:val="000E2FF3"/>
    <w:rsid w:val="00102AE6"/>
    <w:rsid w:val="001346D6"/>
    <w:rsid w:val="00141126"/>
    <w:rsid w:val="00157159"/>
    <w:rsid w:val="001942FC"/>
    <w:rsid w:val="001A3050"/>
    <w:rsid w:val="001D487B"/>
    <w:rsid w:val="001F4D0E"/>
    <w:rsid w:val="00202241"/>
    <w:rsid w:val="002134AB"/>
    <w:rsid w:val="00231155"/>
    <w:rsid w:val="00236D63"/>
    <w:rsid w:val="002B3BCF"/>
    <w:rsid w:val="002E6CC8"/>
    <w:rsid w:val="002F25E7"/>
    <w:rsid w:val="00305877"/>
    <w:rsid w:val="0030795D"/>
    <w:rsid w:val="00384CC1"/>
    <w:rsid w:val="003938A4"/>
    <w:rsid w:val="003D5958"/>
    <w:rsid w:val="004022D7"/>
    <w:rsid w:val="00423BF0"/>
    <w:rsid w:val="00445566"/>
    <w:rsid w:val="004624FB"/>
    <w:rsid w:val="0047595E"/>
    <w:rsid w:val="004A6584"/>
    <w:rsid w:val="004B7166"/>
    <w:rsid w:val="004B7B9B"/>
    <w:rsid w:val="004D070C"/>
    <w:rsid w:val="004D3D7F"/>
    <w:rsid w:val="004D65E5"/>
    <w:rsid w:val="004F14C7"/>
    <w:rsid w:val="00513C8D"/>
    <w:rsid w:val="005218E9"/>
    <w:rsid w:val="0059736B"/>
    <w:rsid w:val="005D22CF"/>
    <w:rsid w:val="005E34F4"/>
    <w:rsid w:val="00633EE0"/>
    <w:rsid w:val="00695DED"/>
    <w:rsid w:val="00716016"/>
    <w:rsid w:val="00763EEB"/>
    <w:rsid w:val="00763EEF"/>
    <w:rsid w:val="00775012"/>
    <w:rsid w:val="00882048"/>
    <w:rsid w:val="008A45CE"/>
    <w:rsid w:val="008D5DDF"/>
    <w:rsid w:val="008E5F78"/>
    <w:rsid w:val="008F6DC9"/>
    <w:rsid w:val="00900033"/>
    <w:rsid w:val="0090104A"/>
    <w:rsid w:val="00931222"/>
    <w:rsid w:val="00975AFA"/>
    <w:rsid w:val="00981692"/>
    <w:rsid w:val="00991B01"/>
    <w:rsid w:val="009961CE"/>
    <w:rsid w:val="009A4A5B"/>
    <w:rsid w:val="009D2632"/>
    <w:rsid w:val="009D48CF"/>
    <w:rsid w:val="00A12EA3"/>
    <w:rsid w:val="00A132D7"/>
    <w:rsid w:val="00A1497B"/>
    <w:rsid w:val="00A268A6"/>
    <w:rsid w:val="00A27D57"/>
    <w:rsid w:val="00A3065D"/>
    <w:rsid w:val="00A33090"/>
    <w:rsid w:val="00A571C9"/>
    <w:rsid w:val="00A878EB"/>
    <w:rsid w:val="00AB6570"/>
    <w:rsid w:val="00AB7AC6"/>
    <w:rsid w:val="00AE1AA2"/>
    <w:rsid w:val="00B00DA1"/>
    <w:rsid w:val="00B52E8F"/>
    <w:rsid w:val="00B74495"/>
    <w:rsid w:val="00BA406E"/>
    <w:rsid w:val="00BB120E"/>
    <w:rsid w:val="00BC6AD6"/>
    <w:rsid w:val="00BD6020"/>
    <w:rsid w:val="00C0153A"/>
    <w:rsid w:val="00C015F1"/>
    <w:rsid w:val="00C512A0"/>
    <w:rsid w:val="00CB5E8C"/>
    <w:rsid w:val="00CD200C"/>
    <w:rsid w:val="00CF065A"/>
    <w:rsid w:val="00D000C1"/>
    <w:rsid w:val="00D17016"/>
    <w:rsid w:val="00D24FEE"/>
    <w:rsid w:val="00D35ACA"/>
    <w:rsid w:val="00D37E67"/>
    <w:rsid w:val="00D500AA"/>
    <w:rsid w:val="00D552F3"/>
    <w:rsid w:val="00DD3E98"/>
    <w:rsid w:val="00DF58E9"/>
    <w:rsid w:val="00E244CF"/>
    <w:rsid w:val="00E46D00"/>
    <w:rsid w:val="00E57FAC"/>
    <w:rsid w:val="00E6177A"/>
    <w:rsid w:val="00E65C34"/>
    <w:rsid w:val="00E75261"/>
    <w:rsid w:val="00E875A0"/>
    <w:rsid w:val="00F22BFF"/>
    <w:rsid w:val="00F450BC"/>
    <w:rsid w:val="00F93590"/>
    <w:rsid w:val="00FA7738"/>
    <w:rsid w:val="00FB0783"/>
    <w:rsid w:val="00FB4195"/>
    <w:rsid w:val="00FD5BB6"/>
    <w:rsid w:val="00FD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2D22"/>
    <w:pPr>
      <w:ind w:left="720"/>
      <w:contextualSpacing/>
    </w:pPr>
    <w:rPr>
      <w:rFonts w:eastAsia="Calibri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0D2D22"/>
    <w:rPr>
      <w:rFonts w:ascii="Times New Roman" w:hAnsi="Times New Roman"/>
      <w:sz w:val="20"/>
      <w:lang w:eastAsia="ru-RU"/>
    </w:rPr>
  </w:style>
  <w:style w:type="paragraph" w:styleId="3">
    <w:name w:val="Body Text 3"/>
    <w:basedOn w:val="a"/>
    <w:link w:val="30"/>
    <w:uiPriority w:val="99"/>
    <w:rsid w:val="000D2D22"/>
    <w:pPr>
      <w:widowControl w:val="0"/>
      <w:autoSpaceDE w:val="0"/>
      <w:autoSpaceDN w:val="0"/>
      <w:adjustRightInd w:val="0"/>
      <w:spacing w:after="120"/>
    </w:pPr>
    <w:rPr>
      <w:rFonts w:ascii="Calibri" w:eastAsia="Calibri" w:hAnsi="Calibri"/>
      <w:sz w:val="16"/>
      <w:szCs w:val="20"/>
    </w:rPr>
  </w:style>
  <w:style w:type="character" w:customStyle="1" w:styleId="30">
    <w:name w:val="Основной текст 3 Знак"/>
    <w:link w:val="3"/>
    <w:uiPriority w:val="99"/>
    <w:locked/>
    <w:rsid w:val="000D2D22"/>
    <w:rPr>
      <w:rFonts w:ascii="Calibri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0D2D22"/>
    <w:pPr>
      <w:spacing w:before="100" w:beforeAutospacing="1" w:after="100" w:afterAutospacing="1"/>
    </w:pPr>
    <w:rPr>
      <w:color w:val="000000"/>
    </w:rPr>
  </w:style>
  <w:style w:type="paragraph" w:styleId="a6">
    <w:name w:val="No Spacing"/>
    <w:uiPriority w:val="99"/>
    <w:qFormat/>
    <w:rsid w:val="00F22BFF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A3065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6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ученик</cp:lastModifiedBy>
  <cp:revision>7</cp:revision>
  <cp:lastPrinted>2022-10-12T10:46:00Z</cp:lastPrinted>
  <dcterms:created xsi:type="dcterms:W3CDTF">2022-10-08T14:19:00Z</dcterms:created>
  <dcterms:modified xsi:type="dcterms:W3CDTF">2022-10-12T11:24:00Z</dcterms:modified>
</cp:coreProperties>
</file>